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developing, and optimizing web and mobile applications. Proficient in multiple programming languages and frameworks, especially in payment integration systems, ensuring seamless user experiences and secure transaction processing.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Ruby, Go,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Node.js,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Technologies:</w:t>
      </w:r>
      <w:r w:rsidRPr="00745DD3">
        <w:rPr>
          <w:rFonts w:ascii="Roboto Light" w:eastAsia="Roboto Light" w:hAnsi="Roboto Light" w:cs="Roboto Light"/>
          <w:color w:val="404040" w:themeColor="text1" w:themeTint="BF"/>
          <w:sz w:val="20"/>
          <w:szCs w:val="20"/>
        </w:rPr>
        <w:t xml:space="preserve"> Stripe, PayPal API, Square API, Braintree, Adyen, Apple Pay, Google Pay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Cassandra,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Jenkins, Terraform, Ansible,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payment processing solutions utilizing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PayPal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transaction processing speeds and reduced latency in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secure and efficient web applications,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to enhance user experiences and ensure system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payment systems to modern frameworks, achieving improved performance, reliability, and maintainability through the adoption of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agile methodologies, facilitated bi-weekly sprints, engaging in code reviews and pair programming to enhance team collaboration and maintain high code quality standards within the project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unit testing frameworks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of payment features and enhancement of software reliability while maintaining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tracked industry trends in payment technologies and security protocols, implementing best practices that comply with PCI regulations to safeguard customer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played a crucial role in enabling mobile applications to efficiently interact with backend services, leading to holistic growth in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Stood as a key player in the adoption of DevOps practices by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enhancing the deployment process and thus ensuring rapid delivery cycles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process of third-party payment systems, resulting in the establishment of partnerships with various vendors and improved operational efficiencies across the payments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integration techniques of payment systems, fostering a culture of knowledge sharing and professional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functionalities utilizing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monitor user metrics that significantly shaped future development requirements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security audits in collaboration with security teams to fortify payment infrastructures against potential vulnerabilities, ensuring compliance with legal standards and enhancing client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Launched several proof-of-concept projects integrating </w:t>
      </w:r>
      <w:r w:rsidRPr="00745DD3">
        <w:rPr>
          <w:rFonts w:ascii="Roboto Light" w:eastAsia="Roboto Light" w:hAnsi="Roboto Light" w:cs="Roboto Light"/>
          <w:b/>
          <w:bCs/>
          <w:color w:val="404040" w:themeColor="text1" w:themeTint="BF"/>
          <w:sz w:val="20"/>
          <w:szCs w:val="20"/>
        </w:rPr>
        <w:t xml:space="preserve">Apple Pay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Pay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customer experience and establishing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frontrunner in payment technology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and dynamic data fetching capabilities for payment-related features that improved performance and reduced the amount of data requested by the frontend.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focused on emerging trends in payment technologies for both technical and non-technical team members, increasing the overall knowledge base of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reusability and adherence to best practices within a collaborative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optimization processes for various projects, employing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high-performance applications with rich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defined architectural patterns with senior leadership to foster performance improvements and maintainability, resulting in reduced technical debt across multiple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for CI/CD, improving deployment efficiency and ensuring seamless transitions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troubleshooting and debugging complex technical issues related to payment processing through systematic root cause analysis, improving downtime and enhancing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industry best practices in software development life cycles, ensuring that projects are delivered on time and meet quality standards by employing techniques such as Continuous Integration and automated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microservices architectures for various financial applications, enhancing the modularity of services and facilitating easier deployments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gather requirements and iterate on product features, delivering enhancements that aligned closely with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to achieve high data performance and maintain consistency across business operations and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protocols leveraging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JWT to ensure the security of sensitive payment information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communicated with cross-disciplinary teams to design user-centric approaches for payment systems, enhancing overall user satisfaction and engagement with the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migrate legacy applications to cloud environments, greatly improving system performance, compatibility, and security through modernized frameworks and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