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designing, developing, and maintaining web and mobile applications. Proficient in a range of technologies including Java, React, and Agile methodologies, I excel in collaborative environments and thrive on tackling complex challenges. Known for my detail-oriented approach, ability to mentor team members, and implement innovative solutions, I aim to drive project success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Spring Boot,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Gradle,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existing software products and developing new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code quality and maintaining industry standards for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with cross-functional teams to design innovative features, implementing them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experiences and functionality within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Consulting with end users to gather requirements and prototyping solutions that align with business needs using Agile methodologies, while participating actively in sprint planning and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mentoring junior developers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in software development, fostering a collaborative and growth-oriented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Identifying, evaluating, and adopting new technologies, producing technical specifications, and documenting processes to enhance product offerings in alignment with market trends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Monitoring code quality through automated testing and continuous integration pipelines set up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delivery and minimizing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Demonstrating independence in executing complex projects requiring strategic planning and execution while adhering to project deadlines and maintaining clear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Driving process improvements by refining development methodologies and aligning team practices with industry standards, thereby creating an environment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Serving as a technical expert in high-stakes projects, advising on design decisions and architecture to ensure high performance and maintainability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Engaging in user acceptance testing and troubleshooting complex defects, providing timely resolutions and enhancements to maintain client satisfaction and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Facilitating Agile ceremonies and maintaining documentation to promote transparency and alignment among team members, leading to increased productivity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Collaborating in a multidisciplinary team setting,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information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new features in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improve deployment processes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Analyzing codebases using modern tools and techniques, contributing to refactoring efforts that optimize logic flow and reduce technical debt significantly within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testing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frameworks, proposing innovative solutions that align with organizational goals and technology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core functionalities and backend processes that enrich user experience across various platforms while ensuring adherence to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managers to translate requirements into technical specifications,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interactivity and responsiveness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database optimization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querying techniques, significantly reducing load times and increasing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workflows and improved release cycles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documentation, enabling seamless integration with third-party services and enhancing application features based on user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members, fostering a culture of collaboration and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team meetings and sprint retrospectives, encouraging open discussions that resulted in actionable plans to enhance productivity and deliver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logs to source insights, driving feature enhancements that aligned with user needs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performance across devices, including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implementing modern security practices and protocols within the application development lifecycle, proactively identifying vulnerabilities and applying corrective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tech challenges to foster innovation and creativity within the team, producing viable prototypes and new solutions for company consideration.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sessions,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tools, empowering team members to take ownership of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