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focusing on web and mobile applications. Proficient in JavaScript, Python, and various database technologies. Adept at problem-solving and mentoring less experienced team members. Committed to innovation and continuous learning in a collaborative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SQL, Java, Typescript, C#, Ruby,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DynamoDB, MongoDB, Redis, SQLite,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Angular, Flask, Express, Django, Spring,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Confluence, Docker, Kubernetes, AWS, Terraform, Visual Studio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Heroku, AWS Lambda, AWS Bedrock, OpenAI, Anthropic Claude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cross-functional teams to translate business requirements into technical specifications and implementation plans for seamless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to support the functionality of web applications, optimizing for performance and maintainability, while adhering to best practices in coding and application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storage solutions and optimized querying techniques to enhance application responsiveness and reduce latency in data retrieval processes, improving user experience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strategies to ensure the reliability of applications, employing test frameworks such as Jest and Mocha, significantly reducing the bug rate and improving deployment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provided constructive feedback to team members, fostering a culture of mentorship and shared knowledge that led to enhanced team productivity and innovation in engineering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to define and document technical requirements, ensuring alignment between product vision and technical implementation for delivering high-impact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contributing to sprint planning, daily stand-ups, and retrospectives, which improved team dynamics and project visibility throughout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technologies, particularly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design and maintain scalable infrastructure, implementing CI/CD pipelines to streamline deployment processes and reduce time to market for new features and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incorporated emerging technologies, including generative AI, into ongoing projects to optimize workflows and create innovative solutions for customer challenges within the insurance domain.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maintenance and software updates to ensure optimal performance and security compliance, establishing a proactive approach to software lifecycle management that enhanced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various third-party solutions and APIs into existing applications to expand functionality, reinforcing the application’s capabilities and ensuring customer needs were met efficiently and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for continuous integration, deployment, and monitoring of applications,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provided robust environmental consistency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support during incident response situations, utilizing analytical skills to perform root cause analysis and develop action plans that addressed recurring issues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user-centric software solutions by conducting user interviews and usability testing sessions, directly implementing feedback into design iterations that improved overall usability and engagement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to enhance the team's knowledge around emerging technologies and best practices, promoting a consistent learning environment aligned with Travelers' commitment to professional growth.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enterprise-level software applications, emphasizing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various database technologies to create robust backend services and user-facing elements.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translate wireframes into functional applications, ensuring a seamless integration of design and functionality across multiple platforms including web and mobile.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troubleshooting and debugging processes, identifying and resolving defects and performance bottlenecks within applications, enabling a smoother user experience for clients and internal users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methodologies, contributing in sprint planning and retrospectives to enhance team efficiency and product delivery through iterative development cycles and customer feedback incorporation.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monitored logging and monitoring solutions to proactively identify potential issues within applications, ensuring operational excellence and timely response to incidents as they arose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technical documentation to support clarity in development processes and facilitate easier onboarding for new team members while maintaining the integrity of the codebase.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adoption of version control systems by creating standardized workflows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collaboration, minimizing code errors, and enhancing team synchronization on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platforms to enhance application performance, ensuring proper resource allocation and scalability to meet varying demands from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Specifically focused on database management and optimization, working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refine data querying strategies and improve application data handling speeds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Interfaced with stakeholders to understand functional requirements, transforming them into effective technical solutions that aligned with business goals and enhanced product offerings through technology.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Helped optimize software architecture by re-evaluating design decisions on legacy applications, greatly improving overall performance and reducing maintenance burdens on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learning sessions around emerging technologies and best practices, fostering a culture of continuous improvement that propelled personal development and improved team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