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Proven expertise in JavaScript, Python, AWS, and advanced database technologies, coupled with a strong foundation in software engineering best practices. Recognized for excellence in debugging, troubleshooting, and complex problem-solving within collaborative and agile environments, dedicated to continuous learning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Java,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DynamoDB, MongoDB, OracleDB,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JIRA, Git, Docker, Confluence,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Flask,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S3, AWS EC2, Azure, Google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AWS Bedrock, Anthropic Claude, TensorFlow, PyTorch, Keras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cloud environments, enhancing user experiences while ensuring system reliability and maintainability across multiple deployment platforms and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project lifecycle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deploying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efficiency under pressure and meeting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conduct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impact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system upgrades and changes, enabling seamless integration of new features while minimizing downtime through effective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excellent data flow between systems while adhering to best practices in security and regulatory compliance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coding standards, architectural best practices, and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performance tuning and optimization to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and production environments, standardizing deployments and reducing configuration discrepancies while promoting efficient resource consumption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tests for code validation, ensuring high code quality standards while reducing the frequency and severity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knowledge sharing that led to improvements in team coding practices and technical skills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proactively identified anomalies in system behavior and performance metrics, improving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adapted processes accordingly, and enhanced iterative development practices, resulting in a more responsive development environment and quicker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and industry trends to enhance existing processes and systems, including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service automation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feedback sessions, translating end-user insights into actionable technical designs that effectively drove product enhancements and iterations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within team workflows, optimizing task management and ensuring clear documentation practices that significantly improved overall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knowledge-sharing sessions, providing insights on database technologies and encouraging adoption of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within project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deployment scripts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release process and significantly reduced time-to-production metrics for critical application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industry-standard design patterns and practices to ensure maintainable and efficient codebases for various enterprise-level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functional requirements into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UI components and enhancing user engagement ratios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queries and optimized existing database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performing data migrations and integrity checks to improve performance metrics and data retrieval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worked closely with Scrum teams to improve software quality and delivery timelines, contributing to increased velocity and adherence to project milestones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and debugging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 and resolutions effectively, resulting in better overall defect management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engineers, sharing knowledge on best practices and encouraging continuous learning and career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cloud-native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documentation efforts, ensuring that all project artifacts were systematically archived and easily accessible for future reference and onboarding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internal and external use, employing security measures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information and ensure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reliability of code releases and reducing manual testing efforts across multiple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operational processes by writing infrastructure as code (IAC)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consistent and reproducible environment setup across cloud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retrospectives, providing constructive feedback and insights that led to improved methodologies and increased overall team performance based on reflection and commitment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