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Proficient in designing and implementing scalable solutions, with a strong focus on full-stack development, automation, and performance optimization. Proven ability to collaborate effectively across teams to deliver high-quality products that enhance user experience and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C#, SQL, JavaScript, Python,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Cypress, Jest, gRPC Protobuf, Apache Kafka, Apache Spark,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BuildKite, Jira, Git, Postman,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Microservices, Distributed Systems, REST APIs, GraphQL,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Chai, SonarQube, Chef, Puppet,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user interaction features, enhancing both performance and stability in high 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containerization and orchestration of applications, optimizing deployment workflows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demonstrating strong communication and adaptability to consistently meet project deliverables amidst shifting priorities and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rapid prototyping to measure user interaction, leveraging insights to iterate on design and functionality, which contributed to improved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developer experience by streamlining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and more reliable deployments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heavy lifting of analytics workloads, significantly improving responsiveness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 to foster a culture of quality and collaboration within the engineering team, enhancing overall team efficiency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performance and ease of integration, while maintaining thorough documentation for external and internal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exceptionally high code quality and reliability that aligns with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and interns, sharing insights into best practices for software development and project delivery, thus contributing to knowledge transfer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within existing systems and processes, suggesting practical solutions that led to enhanced operational efficiency and reduced costs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UX teams to translate user needs into technical requirements, ensuring alignment between vision and implementation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efficiency, consistency, and maintainability across diverse features 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and best practices in software design to protect user data and application integrity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functional specifications and system designs, contributing to a well-maintained knowledge base which supports ongoing education and improved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millions of users while ensuring high levels of availability and performance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build intuitive and dynamic user interfaces that enhance the overall experience, driving high user engagement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reducing defect leakage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and maintain web servers that provide fast and secure delivery of content to users worldwide, while optimizing load times and uptime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code management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version control and collaboration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efficiently to expand system capabilities, focusing on seamless integration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multi-tier applications that utilize a microservices approach, enhancing flexibility and independent scaling of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engineering meetings to discuss progress and challenges, fostering a transparent and collaborative culture to drive technical solutions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for development and testing environments, ensuring consistent setup across different teams and streamlining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efforts in the database layer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query performance and reliability of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of cloud resources and ensuring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user requests efficiently while ensuring low latency and high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