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Proficient in designing and developing software solutions, adept at collaborating in agile environments, and skilled in integrating complex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 JavaScript, C#, Swift,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Spring Boot,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MySQL, PostgreSQL, MongoDB, NoSQL, Redis, Elasticsearch,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Google Cloud, Azure, Docker, Kubernetes, Terraform,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 SOAP, GraphQL, AMQP, HTML, XML, JSON, FHIR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custom software solutions for enterprise system integrations, collaborating with cross-functional teams to deliver enhanced product value and optimize performance across applications for both web and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role model for a team of software engineers, setting standards for excellence, providing mentorship, and leading initiatives to improve coding practices and software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detailed feedback on code reviews, fostering a collaborative environment to enhance code quality and ensure adherence to best practices in object-oriented design and agile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solutions for complex problems, conducting thorough analyses to estimate time and complexity while ensuring successful delivery of feature requests from stakeholders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scrum ceremonies, including daily standups, sprint planning, and retrospective meetings, ensuring clear communication of project statuses and addressing any blockers promptly to maintain project momentum.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IT operations teams to design technical solutions, translating business requirements into actionable tasks and utilizing modern tools to monitor, troubleshoot, and enhance software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specifically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demonstrating expertise in branching and merging while coordinating with team members to streamline development efforts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to enhance knowledge sharing among developers and stakeholders, enabling improved onboarding processes and understanding of application functionality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integrating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operations in the software release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product owners to gain a deep understanding of workflows and requirements, translating user needs into technical specifications that drive design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processes and logs, applying analytical skills to troubleshoot and resolve issues as they arose during the software development life cycle, emphasizing proactive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potential blockers during development phases, leveraging an adaptive approach to navigate challenges and communicate effectively with cross-functional teams to find solutions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code optimizations that resulted in improved application performance, reliability, and maintainability while adhering to organizational coding standards and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and training sessions for junior engineers, sharing knowledge on contemporary programming paradigms, advanced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existing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integrating various </w:t>
      </w:r>
      <w:r w:rsidRPr="00745DD3">
        <w:rPr>
          <w:rFonts w:ascii="Roboto Light" w:eastAsia="Roboto Light" w:hAnsi="Roboto Light" w:cs="Roboto Light"/>
          <w:b/>
          <w:bCs/>
          <w:color w:val="404040" w:themeColor="text1" w:themeTint="BF"/>
          <w:sz w:val="20"/>
          <w:szCs w:val="20"/>
        </w:rPr>
        <w:t xml:space="preserve">EMR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development of health-tech solutions that support medical data processing and safeguard patient information conformity with health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multiple full-stack development projects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agile methodologies to deliver timely updates and enhancements, and ensuring best practices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microservices architecture to facilitate seamless data exchange between front-end and back-end components and improve the overall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frameworks and continuously conducted test-driven development practices to validate functionality and prevent regressions, leading to higher quality software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execution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deployments and significantly reducing the time to market for new features and product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backlog grooming sessions and sprint planning activities, refining user stories and estimating development efforts in collaboration with product owners and project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charge in integrating cloud services such as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serverless solutions, allowing for rapid scaling and reduced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streaming capabilities in existing applications using technologies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responsive communication across distributed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and clients to gather requirements and provide updates on the development process, promoting transparency and collaboration throughout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critical thinking skills to analyze existing code bases, identifying areas for refactoring and optimization, enhancing application performance metrics significantly when deploying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peer code reviews focusing on best practices and adherence to coding conventions, enhancing team skills and promoting a culture of quality and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comprehensive training sessions and documentation for newly implemented features, ensuring user adoption and understanding of evolving software functions and their impacts on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machine learning models into production systems, driving advancements in </w:t>
      </w:r>
      <w:r w:rsidRPr="00745DD3">
        <w:rPr>
          <w:rFonts w:ascii="Roboto Light" w:eastAsia="Roboto Light" w:hAnsi="Roboto Light" w:cs="Roboto Light"/>
          <w:b/>
          <w:bCs/>
          <w:color w:val="404040" w:themeColor="text1" w:themeTint="BF"/>
          <w:sz w:val="20"/>
          <w:szCs w:val="20"/>
        </w:rPr>
        <w:t xml:space="preserve">AI/GenAI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 a strong focus on scalability and usability depending on end-user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