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developing high-availability and low-latency systems for web and mobile applications. Expertise in Python and Kotlin alongside a strong background in AWS, MySQL, and Kubernetes. Proven track record in collaborating across product management and engineering teams to deliver effective solutions. Seeking to leverage technical acumen and strong communication skills to contribute to Affirm's mission of accessible and transparent credit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Kotlin, Java,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Flask, Django, Node.js, FastAPI,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Fundamentals of Distributed Systems:</w:t>
      </w:r>
      <w:r w:rsidRPr="00745DD3">
        <w:rPr>
          <w:rFonts w:ascii="Roboto Light" w:eastAsia="Roboto Light" w:hAnsi="Roboto Light" w:cs="Roboto Light"/>
          <w:color w:val="404040" w:themeColor="text1" w:themeTint="BF"/>
          <w:sz w:val="20"/>
          <w:szCs w:val="20"/>
        </w:rPr>
        <w:t xml:space="preserve"> Microservices, REST APIs, GraphQL, Docker, Kubernetes,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AWS S3,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Jenkins, Terraform,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 Tools:</w:t>
      </w:r>
      <w:r w:rsidRPr="00745DD3">
        <w:rPr>
          <w:rFonts w:ascii="Roboto Light" w:eastAsia="Roboto Light" w:hAnsi="Roboto Light" w:cs="Roboto Light"/>
          <w:color w:val="404040" w:themeColor="text1" w:themeTint="BF"/>
          <w:sz w:val="20"/>
          <w:szCs w:val="20"/>
        </w:rPr>
        <w:t xml:space="preserve"> JUnit, Pytest, Postman, Mocha, Selenium,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for critical consumer onboarding and authentication services across affirmation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to ideate and deliver solutions aligning with business goals and technical constraints,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microservices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and resilient cloud infrastructure while ensuring optimal performance of authentication and verification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to streamline development workflows,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of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reliability, actively creating </w:t>
      </w:r>
      <w:r w:rsidRPr="00745DD3">
        <w:rPr>
          <w:rFonts w:ascii="Roboto Light" w:eastAsia="Roboto Light" w:hAnsi="Roboto Light" w:cs="Roboto Light"/>
          <w:b/>
          <w:bCs/>
          <w:color w:val="404040" w:themeColor="text1" w:themeTint="BF"/>
          <w:sz w:val="20"/>
          <w:szCs w:val="20"/>
        </w:rPr>
        <w:t xml:space="preserve">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logs to identify areas of improvement, contributing to a culture of performance optimization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foster a supportive learning environment, enhancing overall team productivity and code quality ventures.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on-call rotations, ensuring swift resolution of critical incidents while maintaining system uptime and reliability, enhancing the overall consumer experience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guidelines for backend systems, promoting efficient team onboarding and knowledge transfer, while reducing ramp-up time for new developers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keep abreast of industry trends, allowing proactive adaptation to tech advancements, ensuring the team’s interfaces remained competitive and user-friendly.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growth and development activities, contributing to community-building within the team by facilitating interview processes and mentoring junior engineers, showcasing leadership qualities.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integration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significantly increasing application reliability and reducing bug incidences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communicating progress and blockers effectively with the product owner, ensuring alignment on priorities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interoperability through efficient use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microservices and third-party integrations that became vital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storage and retrieval processes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enhancing data access speed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and knowledge-sharing by hosting and leading regular tech talks, offering insights into the practical applications of technologies to enhance team competencies.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catering to a variety of project requirements, which improved operational efficiency for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cross-disciplinary teams to develop components for high-demand applications, leading to improved communications and streamlined release cycles through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entire software development lifecycle by performing requirements gathering, architectural design, coding, testing, and deployment, resulting in a proactive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APIs for enhanced functionality, significantly improving the performance and responsiveness of web applications thus meeting projected timelines and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 service-oriented architecture from a monolithic application, allowing improved modularization and maintainability of systems leading to faster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on development best practices and technologies while fostering a collaborative environment that encouraged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and testing, ensuring thorough service verification and adherence to specifications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improvement by adopting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ensuring code quality and reducing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frameworks using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service reliability and provide real-time analytics to teams, thus improving incident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enhancements to legacy system by refactoring code, optimizing performance and reliance on outdated libraries, improving reliability and security postures of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assess and implement security measures across applications, ensuring that sensitive information within systems is protected according to best practices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robust frameworks for data-driven applications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capabilities that facilitated business intelligence needs throughout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