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designing and developing web and mobile applications, specializing in server-side logic and architecture. Proven ability to collaborate with cross-functional teams and deliver robust solutions using Python, Django, and various database technologies. Adaptable to evolving environments and dedicated to optimizing performance and security in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HTML, CSS, SQL, Ruby,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Django Rest Framework, Flask, FastAPI, Spring, Ruby on Rails, Express.js, Laravel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SQLite, Redis,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AWS, Azure, Heroku,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PyTest, Postman, JUnit, CircleCI,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 high-quality software design and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integration of server-side logic with frontend components, leading to improved application efficiency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efficient APIs for the front-end team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 Rest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response times and ensuring seamless data interchange between client and server, catering to evolving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optimized queries and data structures that boosted application performance and allowed for scalable growth in database size.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speed and reduce server load significantly, ensuring high availability of server resources and a smooth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formulate and execute comprehensive test plans, ensuring high software quality by identifying and resolving issues prior to deployment, increasing overall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development methodologies, participating in iterative sprints and showcasing progress, which facilitated early detection of issues and adaptation to changing requirements among project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enforce standards and best practices among team members, leading to improved code quality and maintainability over time, promoting a culture of excellence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for performance enhancements by profiling and identifying bottlenecks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 Debug Toolbar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20% increase in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regular updates and upgrades to the applications, focusing on the addition of new features, ensuring that current technology trends were met with timely releases and user feedback incorporation.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API documentation and user guides in line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 specifications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easier collaboration across teams and providing clear references for integration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workshops to enhance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web technologies, fostering a collaborative learning environment while adapting to industry best practices in software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measures in backend applications, adhering to industry standards to protect sensitive data and user privacy, maintaining compliance with regulations and enhancing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involving microservices architecture, promoting modular design and facilitating continuous integration and deployment processes while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improved application availability and performance, deploying solution architectures that take advantage of cloud scalability and reliability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feedback loops with users to refine interfaces dynamically, establishing a user-centric approach toward application development and improvements.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robust and scalable APIs for front-end consumption, contributing to high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efficiency of data retrieval operations, and implementing solutions that reduced latency and enhanced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workloads, ensuring timely delivery of software solutions while facilitating adaptations to evolving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mentorship to junior developers, fostering a culture of continuous learning and improvement, and sharing knowledge on best coding practices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 components functioned correctly and efficiently, leading to enhanced software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technical specifications, ensuring that the development process aligns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and API documentation adhering to standard protocols, resulting in a well-structured knowledge base that increased developer efficiency and facilitated smoother onboarding processes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throughout the development lifecycle, effectively managing code revisions and fostering collaboration among team members while providing a well-documented history of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discussions, leveraging strong analytical skills to propose and implement architectural changes that improved scalability and maintainability of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critical issues in production environments, utilizing strong problem-solving skills to minimize downtime and ensure continual service availability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into application performance and user behavior to drive subsequent development decisions and optimizations.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multi-company projects geared towards integration of diverse systems and technologies,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interoperability and data sharing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