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specializing in backend solutions for web and mobile applications. Skilled in building scalable, open-source platforms and maintaining high-quality standards while collaborating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Python, Go,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Node.js, React, Express,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Cassandra, MongoDB, PostgreSQL,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Maven, JUnit,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DigitalOcean, IBM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scalable open-source conversational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high performance and reliability in processing millions of real-time messages.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cross-functional team to design and implement new features based on customer feedback, enhancing user experience through innovative solutions and maintaining extensive documentation for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plugins for various messaging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event handling, ensuring seamless interaction between systems and improving overall responsiveness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accelerated deployment times and improved code quality through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the open-source community, contributing to discussions and evolving the project by mentoring new contributors in best coding practices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coding standards, promoting clean, efficient code practices amongst team members, and facilitated knowledge sharing in pair programming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efficient data storage solutions, optimizing queries for performance and enabling faster retrieval of user data within the platform's dashboard.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the platform, focusing on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greater flexibility in data management and strengthening customer interaction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adapt new technologies to meet the evolving needs of the platform, applying industry trends related to conversational AI to maintain competitive advantage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in project management, participating in sprints, retrospectives, and daily stand-ups to enhance team collaboration and project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diverse team culture by advocating for inclusion and valuing varying perspectives in development discussions, enhancing team dynamics and innovation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backend services through microservices architecture, which improved system modularity and minimized interdependencies for better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designs and API specifications extensively to ensure clarity and consistency, improving onboarding processes for new developers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Activated new logging and monitoring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insight into application performance, ensuring proactive resolution of potential issues before impacting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community-driven initiatives related to enhancing conversational AI technologies, sharing insights from both personal and team experiences in navigating technical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services for enhanced system performance and optimizing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conduct system architecture reviews, ensuring designs met scalability and performance standards while aligning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enabling seamless integration with external systems and ensuring efficient data exchange for diverse applications, emphasizing robust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tasks, optimizing complex queries through indexing strategies and improving query response times significantly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integrating modern technologies and frameworks, promoting continuous improvement standards to ensure the longevity and reliability of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including Scrum, which enhanced productivity through iterative sprints and timely feedback loops with stakeholders to guide development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reliable functionality across all components of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performance tuning and troubleshooting of production systems in a multi-instance environment, ensuring minimal downtime and increased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facilitating their growth in technical expertise through pair programming sessions and comprehensive code review processes to improve team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migrating applications to cloud infrastructure, predominantly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reducing costs through resource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design of architectural solutions, balancing technical debt against feature delivery with a focus on long-term sustainability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aimed at process automation, significantly reducing manual work and improving intra-team workflow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