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specializing in web and mobile applications. Proficient in designing APIs, developing scalable software solutions, and mentoring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Express.js,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Oracle, MySQL, MongoDB, Cassandra, Redis, Memcached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HTTP/2,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internal and external systems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effective communication between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reducing downtime during deployments. Implemented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code reviews, fostering a culture of learning while ensuring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translating business requirements into innovative technical solutions that improved user experience and increased customer engagement through enhanced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continuous integration and delivery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processes, resulting in faster release cycles and enhanced collaboration among teams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maintainable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processing and enabling users to interact dynamically with the application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defining system architecture and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data-driven decision-making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technology stack by implementing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enhancing the responsiveness and performance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discuss progress and gather feedback, ensuring that development aligns with project objectives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significantly improving software quality by catching defects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responsiveness by reducing latency in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UX/UI designs met technical specifications and were implemented with high standards of coding practices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 talks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professional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analytics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that informed product development and better user experiences through data-driven approaches to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guidance in developing solutions for complex business problems, demonstrating analytical skills and technical expertise in a variety of programming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creating visually engaging and user-friendly interfaces that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interoperability between diverse systems, and enhancing app modularity for improved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designs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supporting application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and deliver high-quality solutions, leveraging agile methodologies to facilitate quick iterations and robust feedback loops on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and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instilling best practices for collaborative software development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improvements and code modularization to facilitate easy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and deliver innovative solutions aligned with business objectives, enhancing user satisfaction through iterative feedback and feature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processes were upheld prior to production releases, minimizing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for legacy systems towards more advanced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foresight in technology trends for future-proof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improving application performance via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data access, translating into enhanced user interactions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discussions, advocating for best practices in software development and contributing personal insights from past experiences working on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focused on providing seamless mobile integration, ensuring scalability and cross-device functionality to cater to varied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