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in software development, focusing on web and mobile applications, particularly in React Native, iOS, and backend/API development. Proven ability to design, develop, and maintain robust applications using modern frameworks while adhering to industry best practices in Agile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React Native, JavaScript, TypeScript, HTML, CSS, RESTful APIs,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xml:space="preserve"> Python, Java, .Net, Microservices, Azure, Google Cloud Platform, API Development, Databases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Unit Testing, Test Automation, Continuous Integration, QA best practices, Agile Methodologies,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Terraform, Visual Studio Code, Postman, JIRA, Slack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&amp; Performance:</w:t>
      </w:r>
      <w:r w:rsidRPr="00745DD3">
        <w:rPr>
          <w:rFonts w:ascii="Roboto Light" w:eastAsia="Roboto Light" w:hAnsi="Roboto Light" w:cs="Roboto Light"/>
          <w:color w:val="404040" w:themeColor="text1" w:themeTint="BF"/>
          <w:sz w:val="20"/>
          <w:szCs w:val="20"/>
        </w:rPr>
        <w:t xml:space="preserve"> Performance Monitoring, Push Notifications, A/B Testing, Application Analytics, Debugging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Softwares &amp; Libraries:</w:t>
      </w:r>
      <w:r w:rsidRPr="00745DD3">
        <w:rPr>
          <w:rFonts w:ascii="Roboto Light" w:eastAsia="Roboto Light" w:hAnsi="Roboto Light" w:cs="Roboto Light"/>
          <w:color w:val="404040" w:themeColor="text1" w:themeTint="BF"/>
          <w:sz w:val="20"/>
          <w:szCs w:val="20"/>
        </w:rPr>
        <w:t xml:space="preserve"> Redux, MobX, Express.js, Firebase, GraphQL, Bootstrap, jQuery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high-performance </w:t>
      </w:r>
      <w:r w:rsidRPr="00745DD3">
        <w:rPr>
          <w:rFonts w:ascii="Roboto Light" w:eastAsia="Roboto Light" w:hAnsi="Roboto Light" w:cs="Roboto Light"/>
          <w:b/>
          <w:bCs/>
          <w:color w:val="404040" w:themeColor="text1" w:themeTint="BF"/>
          <w:sz w:val="20"/>
          <w:szCs w:val="20"/>
        </w:rPr>
        <w:t xml:space="preserve">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reusable components to ensure consistent performance across diverse device architectures and operating system versions while optimizing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and optimized data flow by developing RESTful API connections, facilitating seamless communication between mobile applications and backend services ensuring high efficiency and low latency in data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unit testing strategies, enhancing code reliability through systematic testing of all application functionalities, thereby ensuring a resilient end-product that adheres to best practices in mobile application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Debugged and resolved performance issues by employing profiling tools to monitor application responsiveness and implement improvements that enhance user satisfaction and align with user interaction patterns in mobile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including sprint planning and retrospectives, fostering effective collaboration and continuous improvement within cross-functional teams to drive project success and enhance work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providing constructive feedback to peers while also ensuring adherence to code quality standards and best practices to foster an environment of technical excellence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analytics solutions to measure user engagement and application performance metrics, allowing data-driven decision-making to enhance user experience and application reliability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DevOps teams to automate deployment processes, utilizing CI/CD pipelines to improve deployment efficiency and minimize downtime during updates, ensuring smooth and consistent release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scaled backend microservices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scalability to handle high-traffic loads and enhance system resilience under varying operational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cloud-based platforms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architecture to improve scalability and reliability while ensuring data accuracy and system performance under high load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debugging techniques and tools to identify and fix bugs proactively, maintaining high levels of application stability and user satisfaction through quick issue resolution and thorough validation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part in technical strategy discussions aimed at enhancing development practices and adopting new technologies that drive innovation within mobile and backend applications, contributing to the growth of technical capabilities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code reusability and maintainability across multiple projects, facilitating future enhancements and ensuring adherence to design patterns effectively across software development life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collaborative projects focusing on integrating services with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robust architecture capable of supporting business objectives while leveraging modern technological advancements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improve application security measures by integrating security protocols and frameworks in the development process, ensuring adherence to industry security standards and safeguarding user data effectively.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scalable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through responsive design and improving overall application performance with best coding practices and modern development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drive Agile methodologies, ensuring project milestones and sprint goals were met, contributing to high team morale and collaborative problem-solving approaches for complex technical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endeavors, automating testing and deployment pipelines to enhance development efficiency and decrease the time needed for product iteration and feedback cycles amongst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improved legacy systems by refactoring code and implementing modern frameworks and technologies that aligned with current industry standards, thus improving maintainability and developer familiarity with the codebase.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to enhance team skills and expertise with emerging technologies in web development, reinforcing a culture of continuous learning and proactivity in adopting new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backend solutions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hosting applications, ensuring services remained resilient and secure while optimizing for service continuity amidst potential disruptions.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multiple departments including QA and product teams to ensure the final deliverable met functional, usability, and performance requirements, leading to successful launches of critical features and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extensive logging and monitoring tools to improve system observability and performance analysis, thereby driving resolution timelines for production incidents and stall times to maintain high operational velocity.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rapid technology shifts and industry trends by attending workshops and conferences, continuously enhancing personal and team knowledge bases that remained relevant in a competitive tech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enforced coding standards and development processes that shaped best practices across the organization, facilitating cohesive workflows and improving overall project delivery timelines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architecting and implementation of new features based on client feedback, ensuring ongoing alignment between application functionality and user expectations beyond initial launch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deep system analysis to identify bottlenecks and optimize performance enhancements, ensuring that applications remained responsive and user-friendly during peak utilization periods.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