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ability to design, develop, and maintain robust applications using RPG IV, Java, and SQL within Warehouse Management Systems. Strong background in integrating systems and improving process efficiency by collaborating closely with stakeholders and warehouse operations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RPG IV, ILE, Java, SQL, JavaScript, HTML/CSS,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jQuery, React, Angular, Django,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 &amp; Tools:</w:t>
      </w:r>
      <w:r w:rsidRPr="00745DD3">
        <w:rPr>
          <w:rFonts w:ascii="Roboto Light" w:eastAsia="Roboto Light" w:hAnsi="Roboto Light" w:cs="Roboto Light"/>
          <w:color w:val="404040" w:themeColor="text1" w:themeTint="BF"/>
          <w:sz w:val="20"/>
          <w:szCs w:val="20"/>
        </w:rPr>
        <w:t xml:space="preserve"> IBM iSeries, AS/400, DB2, Visual Studio, Eclipse, Git,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Oracle, SQL Server, MongoDB, Redis, Elasticsearch, NoSQL,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Ansible,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RPG IV/ILE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IBM iSeries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high performance and reliability while deploying enhancements based on user requirements and operational challenges in warehouse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RPG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enabling seamless data flow and enhancing the overall efficiency of </w:t>
      </w:r>
      <w:r w:rsidRPr="00745DD3">
        <w:rPr>
          <w:rFonts w:ascii="Roboto Light" w:eastAsia="Roboto Light" w:hAnsi="Roboto Light" w:cs="Roboto Light"/>
          <w:b/>
          <w:bCs/>
          <w:color w:val="404040" w:themeColor="text1" w:themeTint="BF"/>
          <w:sz w:val="20"/>
          <w:szCs w:val="20"/>
        </w:rPr>
        <w:t xml:space="preserve">Warehouse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resolving issues within existing WMS software, applying analytical skills to determine root causes and implement effective technical solutions to enhance operational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warehouse operations teams to gather requirement details, ensuring that developed solutions aligned perfectly with workflows like shipping, receiving, and inventory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upgrades, documenting changes systematically and ensuring all enhancements adhered to best practices and met operational goals while minimizing disruption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team members to ensure quality and maintainability of applications, fostering a culture of continuous improvement and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all developed applications, clearly outlining technical specifications, workflows, and troubleshooting guides for future reference and team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initiatives by suggesting enhancements based on user feedback and operational metrics, ultimately maximizing client satisfaction and business performance through refined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processes extensively, enabling the translation of operational challenges into viable technical solutions that align with industry best practices and maximize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RPG IV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sharing knowledge and fostering a collaborative learning environment that encourages skill development and adherence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collaborative coding and ensuring effective source code management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facilitated improved project management and enhanced collaboration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that could benefit development practices, focusing on integration possibilities with existing systems and increasing overall product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SQL queries for data extraction and reporting purposes, ensuring data accuracy and availability for insights and strategic decision-making in warehouse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system performance metrics and gather user feedback, which informed iterative development cycles and led to enhancements that improved product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and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UI/UX designers to define application requirements, translating business needs into technical specifications for seamless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support communication between frontend and backend systems, enhancing data interchange formats and providing a more dynamic user experience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establishment of best practices in software development, mentoring junior team members and sharing knowledge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effectively, maintaining a strong focus on continuous integration and delivery to improve deployment efficiency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into applications, optimizing software performance and enriching user experiences while maintaining system integrity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optimal retrieval practices for application needs and operational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for application features, leveraging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facilitate rapid development cycles through test-driven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updated with emerging technologies, trends, and best practices in software engineering for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providing insights from prior development experiences and collaborating with senior engineers to design scalable and maintainable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participated in technical workshops and seminars to enhance team skills and knowledge around new technologies and coding techniques, driving team growth through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existing applications, identifying performance bottlenecks and implementing improvements to enhance application efficiency and ensure alignment with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