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expertise in developing scalable web and mobile applications. Proficient in backend development with a focus on Python, Java, and C++. Strong skills in RESTful API design, microservices, and cloud technologies such as AWS and Azure. A collaborative problem solver passionate about delivering high-quality solutions in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C#, Go, JavaScript, Ruby,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Spring, Node.js, Express,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Redis, Memcached, MongoDB, Cassandra, Elasticsearch, OracleDB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Serverless Framework, DigitalOcean, Heroku, IBM Cloud,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Git, Jenkins, Maven, Gradle,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microservices architecture applications that efficiently handled user requests while ensuring seamless interaction with various databases, showcasing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deployment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and optimize backend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scalability significantly for web-based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caching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Memcached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and reducing latency for user interactions, demonstrating strong problem-solving and analytical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rapid application development, ensuring that backend systems efficiently supported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frontend interfaces, while maintaining clean coding practices and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encouraging rapid iteration and delivery by integrating DevOps best practices into the development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reviews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continuous improvement and encouraging adoption of industry best practices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database design by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and optimizing SQL queries, which reduced the time complexity of data operations significantly, ensuring smooth application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development and deployment, simplifying the onboarding process for new engineers and scaling applications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that focused on backend development, enhancing skills in collaborative coding practices and project management in dynamic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competitive coding environments and hackathons, sharpening skills in algorithm design and real-time problem-solving while maintaining a passion for software enchantment.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engineers on backend technologies, fostering a culture of learning and adaptability, while ensuring the sharing of knowledge on prevalent tools and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orchestrating container deployment to ensure applications were resilient and scalable, leading to more efficient resource management in server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frontend teams to deliver integrated solutions, highlighting strong interpersonal communication skills and the ability to adapt to new challenges in software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serverless computing principles to light-weight applications, demonstrating knowledge of advanced cloud strategies and the ability to innovate in application design and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of legacy systems to modern cloud-based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frameworks to enhance service reliability and integration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best practices for architecture that supported modular design, which facilitated future enhancements and collaborative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optimized RESTful APIs for mobile and web applications, ensuring efficient communication between client and server, while continuously assessing performance improvements on backend logic.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 engineering teams to develop scalable data processing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increase the robustness and reliability of data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unit tests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quality assurance and accountability within the engineering team to enhance overall code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simplified application deployment processes and improved efficiency in development environments, aligning with industry trends towards microservices.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project management environments, contributing to iterative development cycles by providing timely code reviews and feedback that adhered to company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development tools while fostering knowledge sharing and professional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delivery and integration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TeamCity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streamlined operations for deploying applications in high-paced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quality initiatives by developing static analysis tools that improved code maintainability, thereby encouraging a cleaner architecture practice among peer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project architecture discussions, leveraging industry insights and trends to influence design decisions that adhered to modern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application features, ensuring robust functionality while maintaining seamless user experiences through proper backend handling and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workshops to discuss software design patterns, outreach best practices, and industry trends, aiming to elevate the team’s technical acumen and foster an innovative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