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11 years of experience specializing in Node.js and backend development for web and mobile applications. Proven ability to design scalable RESTful APIs and microservices while integrating dynamic third-party APIs to enhance customer engagement and drive business outcomes. Skilled in leveraging MongoDB, MySQL, and cloud platforms like AWS and Azure for robust application performance. Excellent collaboration skills with a focus on agile development and code optimization to resolve complex technical challenges effectively.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Node.js, Python, TypeScript, Java, HTML5, CSS3,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Express.js, Koa.js, React, Vue.js, Angular, Sequelize, Mongoose, Jest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MongoDB, MySQL, PostgreSQL, Redis, SQLite, Cassandra, MariaDB, DynamoDB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Cloud:</w:t>
      </w:r>
      <w:r w:rsidRPr="00745DD3">
        <w:rPr>
          <w:rFonts w:ascii="Roboto Light" w:eastAsia="Roboto Light" w:hAnsi="Roboto Light" w:cs="Roboto Light"/>
          <w:color w:val="404040" w:themeColor="text1" w:themeTint="BF"/>
          <w:sz w:val="20"/>
          <w:szCs w:val="20"/>
        </w:rPr>
        <w:t xml:space="preserve"> Docker, Kubernetes, AWS, Azure, Google Cloud Platform, Terraform, Jenkins, GitHub Actions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 Development:</w:t>
      </w:r>
      <w:r w:rsidRPr="00745DD3">
        <w:rPr>
          <w:rFonts w:ascii="Roboto Light" w:eastAsia="Roboto Light" w:hAnsi="Roboto Light" w:cs="Roboto Light"/>
          <w:color w:val="404040" w:themeColor="text1" w:themeTint="BF"/>
          <w:sz w:val="20"/>
          <w:szCs w:val="20"/>
        </w:rPr>
        <w:t xml:space="preserve"> RESTful Services, GraphQL, OpenAPI, gRPC, SOAP, Postman, Insomnia, Swagger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Version Control &amp; CI/CD:</w:t>
      </w:r>
      <w:r w:rsidRPr="00745DD3">
        <w:rPr>
          <w:rFonts w:ascii="Roboto Light" w:eastAsia="Roboto Light" w:hAnsi="Roboto Light" w:cs="Roboto Light"/>
          <w:color w:val="404040" w:themeColor="text1" w:themeTint="BF"/>
          <w:sz w:val="20"/>
          <w:szCs w:val="20"/>
        </w:rPr>
        <w:t xml:space="preserve"> Git, SVN, Bitbucket, GitLab, CircleCI, Travis CI, Jira, Confluence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robust server-side logic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high performance and responsiveness for web applications, enhancing user satisfaction while streamlining workflows in a functional development approach.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including frontend developers and QA engineers to deliver scalable solutions that improved customer engagement and optimized system performance through effective communication and adaptability.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diverse third-party APIs and frameworks into existing projects, allowing for richer feature sets and improved capabilities across applications, ultimately fostering innovative approaches to software design and collaboration.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deployed microservices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system modularity and enabling seamless updates while maximizing uptime through well-defined deployment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Troubleshot and optimized application performance, identifying bottlenecks and resolving critical bugs promptly, which contributed to extending application stability and boosting team confidence in release 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promoting best practices in coding standards and methodologies, thereby fostering a culture of continuous improvement and collective ownership within the software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knowledge of asynchronous programming to develop responsive applications, ensuring high efficiency in data processing and enhancing operational workflows across development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application security measures, ensuring data integrity and compliance with industry standards while developing solutions that adhere to privacy regulations, reinforcing trust with end-users.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and architecture of a comprehensive backend ecosystem, employing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structure data effectively supporting various business use cases, enhancing overall functionality.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agile development processes, participating in sprint planning and retrospectives, which drove team alignment and accountability towards project deliverables, building rapport throughout common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thorough unit testing procedures with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code reliability and reducing regression errors while instilling a testing-first mindset across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cloud services such as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architect solutions that improved application scalability and availability, resulting in better resource management and reduced deployment times.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 sharing through workshops and tech talks, contributing to the professional growth of peers while promoting a learning culture within the organization, enhancing team dynamics and collaboration.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facilitating seamless collaboration in a distributed team environment while maintaining clarity in project histories and changes, promoting accountability in development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covering project architecture, APIs, and workflows, ensuring onboarding was efficient and teams were aligned on system expectations and operational procedures.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enterprise-level applications utilizing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delivering high-quality software solutions and optimizing the user experience through iterative improvements and code refactoring.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extensively with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to implement data persistence solutions, ensuring efficient data retrieval and manipulation while employing best practices in database design and queries.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an agile environment focusing on deliverable iterations and continuous feedback, which significantly improved application features and performance, resulting in higher customer satisfaction in B2B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full software development lifecycle from conception to deployment, utilizing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fostering team collaboration while maintaining code integrity across distributed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code reviews and provided mentorship to junior developers, sharing knowledge on best practices in software development and enhancing team capabilities in deploying high-quality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RESTful APIs, establishing clear communication protocols between frontend and backend services, which increased integration efficiency and streamlined operations across application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automated testing frameworks into the build process, ensuring that functional specifications were met and maintained high software quality metrics through systematic testing approaches.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cloud technology for rapid deployment scenarios, including working knowledge of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containerized applications effectively, improving resource allocation and disaster recovery.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tuning and optimization of high-traffic systems, enhancing application responsiveness and efficiency while employing monitoring tools to track system performance in real-time.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QA teams to ensure application quality through effective bug tracking and resolution practices, increased team accountability, and improved overall project timelines through rigorous testing methodologies.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community engineering discussions, contributing insights into best practices and encouraging innovation in rapid application development within the tech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creating a standard for code contribution, enhancing team collaboration, allowing early detection of performance issues and establishing a solid foundation for project implementation.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