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software development, focusing on network programming, backend services, and IoT solutions. Proficient in building secure and scalable applications using Rust, with a strong emphasis on networking and embedded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Go, C++, C, JavaScript, Python,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WireGuard, Docker, Kubernetes, Redis, PostgreSQL, gRPC, GraphQL, OpenAPI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VPN, NAT Traversal, IP Addressing, Routing, WebRTC, TCP/IP, HTTP/2, SSL/TLS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Continuous Integration, Continuous Deployment, Automated Testing, Code Review, Version Control (Git), Observability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xml:space="preserve"> RTOS, IoT Development, Firmware, Microcontrollers, Real-Time Systems, Low-Level Programming, Device Drivers, Network Protocols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the Tailscale product as part of a dedicated team focusing on </w:t>
      </w:r>
      <w:r w:rsidRPr="00745DD3">
        <w:rPr>
          <w:rFonts w:ascii="Roboto Light" w:eastAsia="Roboto Light" w:hAnsi="Roboto Light" w:cs="Roboto Light"/>
          <w:b/>
          <w:bCs/>
          <w:color w:val="404040" w:themeColor="text1" w:themeTint="BF"/>
          <w:sz w:val="20"/>
          <w:szCs w:val="20"/>
        </w:rPr>
        <w:t xml:space="preserve">networking optimizations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open-source client code, ensuring seamless cross-platform compatibility for diverse user environments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product lifecycle, from ideation to deployment, leading strategic decisions in engineering that resulted in impactful enhancements to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accessibility for Tailscale's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and product managers to shape innovative features, leveraging user feedback to refine </w:t>
      </w:r>
      <w:r w:rsidRPr="00745DD3">
        <w:rPr>
          <w:rFonts w:ascii="Roboto Light" w:eastAsia="Roboto Light" w:hAnsi="Roboto Light" w:cs="Roboto Light"/>
          <w:b/>
          <w:bCs/>
          <w:color w:val="404040" w:themeColor="text1" w:themeTint="BF"/>
          <w:sz w:val="20"/>
          <w:szCs w:val="20"/>
        </w:rPr>
        <w:t xml:space="preserve">networking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 user experiences within the Tailscale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initiatives and implementations of </w:t>
      </w: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catered to </w:t>
      </w: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efficiency and reliability across constrained environments while providing technical mentorship to junior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diagnosed complex </w:t>
      </w:r>
      <w:r w:rsidRPr="00745DD3">
        <w:rPr>
          <w:rFonts w:ascii="Roboto Light" w:eastAsia="Roboto Light" w:hAnsi="Roboto Light" w:cs="Roboto Light"/>
          <w:b/>
          <w:bCs/>
          <w:color w:val="404040" w:themeColor="text1" w:themeTint="BF"/>
          <w:sz w:val="20"/>
          <w:szCs w:val="20"/>
        </w:rPr>
        <w:t xml:space="preserve">networking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cloud infrastructure teams and customers to resolve problems effectively, thereby increasing service stability and client satisfaction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building for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monitoring for Tailscale's core services, and contributing to incident response initiatives by developing robust documentation and support protocols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w:t>
      </w:r>
      <w:r w:rsidRPr="00745DD3">
        <w:rPr>
          <w:rFonts w:ascii="Roboto Light" w:eastAsia="Roboto Light" w:hAnsi="Roboto Light" w:cs="Roboto Light"/>
          <w:b/>
          <w:bCs/>
          <w:color w:val="404040" w:themeColor="text1" w:themeTint="BF"/>
          <w:sz w:val="20"/>
          <w:szCs w:val="20"/>
        </w:rPr>
        <w:t xml:space="preserve">networking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performance bottlenecks, implementing innovative solutions that significantly reduced latency and improved scalability for both individual and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Brought a strong </w:t>
      </w:r>
      <w:r w:rsidRPr="00745DD3">
        <w:rPr>
          <w:rFonts w:ascii="Roboto Light" w:eastAsia="Roboto Light" w:hAnsi="Roboto Light" w:cs="Roboto Light"/>
          <w:b/>
          <w:bCs/>
          <w:color w:val="404040" w:themeColor="text1" w:themeTint="BF"/>
          <w:sz w:val="20"/>
          <w:szCs w:val="20"/>
        </w:rPr>
        <w:t xml:space="preserve">security-first mindset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software design, implementing best practices that safeguarded user data during network communications, thereby fostering a culture of trust within Tailscale’s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Rust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engineering team, conducting code reviews, providing feedback, and integrating effective tooling that promoted maintainable and high-quality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insights on evaluating and integrating third-party services and libraries, ensuring compatibility and performance enhancement within Tailscale’s expansive feature set while also ensuring seamless updates to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fellow engineers in best practices for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sharing across the team and establishing a benchmark for coding excellence that resonates with Tailscale’s commitment to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components of the Tailscale product catering to </w:t>
      </w:r>
      <w:r w:rsidRPr="00745DD3">
        <w:rPr>
          <w:rFonts w:ascii="Roboto Light" w:eastAsia="Roboto Light" w:hAnsi="Roboto Light" w:cs="Roboto Light"/>
          <w:b/>
          <w:bCs/>
          <w:color w:val="404040" w:themeColor="text1" w:themeTint="BF"/>
          <w:sz w:val="20"/>
          <w:szCs w:val="20"/>
        </w:rPr>
        <w:t xml:space="preserve">IoT devices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resource management and connectivity reliability under varied network conditions, thereby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gather requirements and conduct user testing for </w:t>
      </w:r>
      <w:r w:rsidRPr="00745DD3">
        <w:rPr>
          <w:rFonts w:ascii="Roboto Light" w:eastAsia="Roboto Light" w:hAnsi="Roboto Light" w:cs="Roboto Light"/>
          <w:b/>
          <w:bCs/>
          <w:color w:val="404040" w:themeColor="text1" w:themeTint="BF"/>
          <w:sz w:val="20"/>
          <w:szCs w:val="20"/>
        </w:rPr>
        <w:t xml:space="preserve">networking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feedback into actionable engineering tasks to improve product output continually.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the engineering team on </w:t>
      </w: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industry trends, fostering a collaborative and informed work environment that enhances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evolution of the Tailscale infrastructure by developing strategies that improved service reliability and performance while ensuring that best practices in security were upheld.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backend services for various enterprise applications at Microsoft, focusing on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high availability and reliability for users accessing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resolve various </w:t>
      </w:r>
      <w:r w:rsidRPr="00745DD3">
        <w:rPr>
          <w:rFonts w:ascii="Roboto Light" w:eastAsia="Roboto Light" w:hAnsi="Roboto Light" w:cs="Roboto Light"/>
          <w:b/>
          <w:bCs/>
          <w:color w:val="404040" w:themeColor="text1" w:themeTint="BF"/>
          <w:sz w:val="20"/>
          <w:szCs w:val="20"/>
        </w:rPr>
        <w:t xml:space="preserve">network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delivery and performance efficiency through systematic diagnostic practices and targeted problem-solving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tools that streamlined the CI/CD processes for deploying applications, resulting in improved deployment times and reducing bottlenecks within the development pipeline for Microsoft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agile development and scalability of software applications while enhancing maintainability and resilience against system failures when rapidly responding to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implementations, organizing and leading sprint review workshops that fostered team collaboration and aligned development activities with product goals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programming languages, primarily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optimize production-quality software components, ensuring adherence to industry standards and security best practices regarding user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providing guidance on best practices in software development and fostering a collaborative environment that promoted innovation and learning among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security protocols in network applications to protect against cyber threats, thus enhancing the overall security posture of Microsoft software offerings under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UX/UI teams to ensure that developed features meet user expectations and provide a seamless experience, effectively shortening the feedback loop through proactive design discussions and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of network services, utilizing advanced diagnostics to identify potential failure points, ensuring that Microsoft’s services remain robust and dependable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of services and enabling consistent interactions between different application components through well-defined standards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libraries into Microsoft projects, assessing their impact on application functionality and performance to maintain high standards of service delivery and operational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