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over 11 years of experience specializing in web and mobile applications. Proven track record in developing impactful software solutions, driving user engagement, and collaborating with cross-functional teams to deliver high-quality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HTML5, CSS3, SQL, GraphQL,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React, Redux, Express.js, Django, Flask, Node.js,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Platforms:</w:t>
      </w:r>
      <w:r w:rsidRPr="00745DD3">
        <w:rPr>
          <w:rFonts w:ascii="Roboto Light" w:eastAsia="Roboto Light" w:hAnsi="Roboto Light" w:cs="Roboto Light"/>
          <w:color w:val="404040" w:themeColor="text1" w:themeTint="BF"/>
          <w:sz w:val="20"/>
          <w:szCs w:val="20"/>
        </w:rPr>
        <w:t xml:space="preserve"> Docker, Kubernetes, AWS, CircleCI, GitHub Actions, Heroku, Terraform,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Pytest, Mocha, Chai, Selenium, Jasmine, Linting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 OracleDB, Cassandra,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full-stack development of new features that enhanced user engagement by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optimizing backend services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the vision for the </w:t>
      </w:r>
      <w:r w:rsidRPr="00745DD3">
        <w:rPr>
          <w:rFonts w:ascii="Roboto Light" w:eastAsia="Roboto Light" w:hAnsi="Roboto Light" w:cs="Roboto Light"/>
          <w:b/>
          <w:bCs/>
          <w:color w:val="404040" w:themeColor="text1" w:themeTint="BF"/>
          <w:sz w:val="20"/>
          <w:szCs w:val="20"/>
        </w:rPr>
        <w:t xml:space="preserve">EV driver-facing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user-centered development through regular feedback loops and iterative design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reduced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best practices and collaborative problem-solving, leading to improved team morale and enhanced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scaling and deployment, while enhancing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established coding standards that improved overall code quality and maintainability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relational database schema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queries and data integrity to support growing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oversee project lifecycles, adapting to changes swiftly and ensuring timely delivery of impactful features that drive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solutions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response to system health anomalies in a highly scalable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user experiences by introducing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Emotion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improving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through effective caching strategies implemented in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faster response times and a more fluid user interface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APIs, streamlining data retrieval operations within the application and enhancing overall user experience beyond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onboarding processes using user journey mapping, resulting in reduced friction and increased satisfaction among new users accessing our platform for the first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key product goals and executed the roadmap, delivering features that aligned with both user needs and market trends within the electric vehicle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that informed the iterative design process, translating insights into functional code that met user expectations for effectiveness and ease of use.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high-performance metrics and contributing to a significant increase in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and product teams, ensuring a cohesive approach to product development and a seamless user experience throughout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leading daily stand-ups and sprint planning sessions that improved team communication and project visibility for timely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testing frameworks including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testing suite and contributing to faster release cycles with minimal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were fast, secure, and scalable to handle varying volumes of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coding best practices, fostering a culture of continuous improvement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performance metrics to inform product development decisions, leveraging insights that drove significant enhancements to existing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broader engineering community to keep abreast of industry trends, contributing to open-source projects and sharing knowledge through internal tech talks.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design discussions that inspired innovative approaches to solving complex technical challenges faced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cross-device compatibility, enhancing user engagement and satisfaction through improved accessibility.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