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with expertise in building scalable web and mobile applications. Proven proficiency in developing high-performance backend systems and comprehensive knowledge in DeFi technologies, advanced AI tools, and cloud environments. Adept at collaborative team work in asynchronous environments and continuously enhancing product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REST, GraphQL, WebSocket,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JUnit,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live commerce applications, contributing to the architectural design and continuously optimizing performance across multiple services to enhance user experience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video creations for livestream shopping experiences, thereby matching user expectations and improving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performant and secure server applications, optimizing high-frequency trading systems and ensuring they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software systems and resolved intricate issues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clarity in reasoning, ultimately streamlining development processes and debugging efforts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with an agile team,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push frequent releases and maintain a structured backlog for new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code reviews, fostering a culture of collaboration and continuous learning within the team, which translated into higher coding standards and project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incident management and minimizing downtime through the early detection of service disruptions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consistency, thus contributing to the successful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focused on backend optimizations and scalability, empowering the team to adopt new technologies and architect solutions that fulfill business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deep understanding of decentralized finance mechanisms and actively explored integration opportunities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strengthened team knowledge and expertise in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systems and procedures to help onboard new engineers effectively, enhancing team productivity and reducing the time to familiarize with ongoing projects and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evolution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within monolithic applications, thus enhancing modularity and easing scaling challenges across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backend development practices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building a stronger team foundation and enhancing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customer-first culture by collecting feedback and iterating on service offerings, leading to enhanced user satisfaction and retention rates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 principles, dramatically reducing environmental discrepancies and facilitating rapid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high-volume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the deployment of enterprise-scale applications, focusing on maintaining optimal system performance and reliability to support a vast array of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 data regularly, identifying bottlenecks within applications and proposing actionable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close-knit teams, actively participating in architectural discussions, contributing to coding standards, and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suites using unit and integration testing frameworks, aimed at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the incidence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added operational flexibility and improved deployment speed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aligned with industry best practices, ensuring seamless communication between various application components and client-side technologies, thus enhancing user experience and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database schemas and queries for speed, reliability, and maintainability under high workloads to meet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build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eliminated manual tasks and provided teams with immediate feedback through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onboarding junior developers by providing guidance on development workflows and mentoring them on effective coding practices, which improved team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in both relational and NoSQL database technologies for enhanced data storage solutions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high-transactional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retrospective meetings, encouraging team accountability and fostering a sense of ownership among team members regarding their deliverables and project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Explained complex technical concepts to non-technical stakeholders clearly and concisely, facilitating better understanding and cross-department cooperation on projects with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