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scalable web and mobile applications. Proficient in Go, Python, and leveraging AI coding tools to enhance engineering workflows. Demonstrated expertise in AWS, distributed systems, and CI/CD practices, with a strong commitment to creating innovative and efficient solutions in the tech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JavaScript, TypeScript, Ruby,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Spring Boot, Express.js, Node.js, React,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Cassandra, Redis, Elasticsearch,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Containers:</w:t>
      </w:r>
      <w:r w:rsidRPr="00745DD3">
        <w:rPr>
          <w:rFonts w:ascii="Roboto Light" w:eastAsia="Roboto Light" w:hAnsi="Roboto Light" w:cs="Roboto Light"/>
          <w:color w:val="404040" w:themeColor="text1" w:themeTint="BF"/>
          <w:sz w:val="20"/>
          <w:szCs w:val="20"/>
        </w:rPr>
        <w:t xml:space="preserve"> AWS, Docker, Kubernetes, Terraform, Azure, GCP, OpenShift,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Jenkins, CircleCI, Travis CI, Jira, Confluence,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systems utilizing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with our AI agents, increasing system responsiveness and improving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deliver robust features tailored for our B2B sales platform, ensuring alignment with company growth targets and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optimized existing development processes, incorporating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which resulted in improved efficiency and a substantial reduction in deployment times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RESTful APIs that interfaced with both front-end applications and internal systems, enhancing communication and data flow while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the latest </w:t>
      </w:r>
      <w:r w:rsidRPr="00745DD3">
        <w:rPr>
          <w:rFonts w:ascii="Roboto Light" w:eastAsia="Roboto Light" w:hAnsi="Roboto Light" w:cs="Roboto Light"/>
          <w:b/>
          <w:bCs/>
          <w:color w:val="404040" w:themeColor="text1" w:themeTint="BF"/>
          <w:sz w:val="20"/>
          <w:szCs w:val="20"/>
        </w:rPr>
        <w:t xml:space="preserve">AI coding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team members while providing ongoing mentorship to junior developers in coding best practices and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transitioning legacy systems to a microservices architecture, enhancing scalability and maintainability while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migration of on-premise databases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solutions such as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leverage cloud capabilities and improve system reliability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identification of issues and continuous improvement of software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to define the roadmap for back-end development that aligns with product vision, leveraging deep knowledge of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concepts and development processes effectively to stakeholders, fostering a clear understanding of project timelines, risks, and delivery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sales and marketing teams to gather customer insights, translating them into actionable feature enhancements within our product development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promoting a culture of quality and excellence within the engineering team as part of the continuous integration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implemented caching strategies to enhance response times, working closely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immediate data retrieval while minimizing load on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within the team, improving workflow efficiencies and promoting adaptive planning to respond effectively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external tech conferences and workshops to stay updated on emerging technologies and trends in software development, actively sharing insights gained with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back-end systems focused on high availability and fault tolerance while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stability and exceptional user experiences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platform stability by designing robust systems for logging and error handling, using </w:t>
      </w:r>
      <w:r w:rsidRPr="00745DD3">
        <w:rPr>
          <w:rFonts w:ascii="Roboto Light" w:eastAsia="Roboto Light" w:hAnsi="Roboto Light" w:cs="Roboto Light"/>
          <w:b/>
          <w:bCs/>
          <w:color w:val="404040" w:themeColor="text1" w:themeTint="BF"/>
          <w:sz w:val="20"/>
          <w:szCs w:val="20"/>
        </w:rPr>
        <w:t xml:space="preserve">Monolog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SLF4J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error tracking and resolution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to ensure seamless integration of user-facing features which required translating complex back-end logic into straightforward solutions that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testing methodologies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reliability while reducing the incidence of bugs in production environments through rigorous test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management and deployment pipelines, aiding in the execution of CI/CD processes which streamlined operations and facilitated faster turnarounds on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transition development environments to containerized setups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imparting best practices among engineering teams for efficiency gains.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mentor-mentee relationships to foster the growth of junior developers, providing guidance in technologies including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software engineering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review sessions to advance the design and application of distributed systems principles, ensuring alignment with industry standards and best practices in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administrative tasks through scripting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efficiency and freed up resources for strategic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after-action reviews to assess project outcomes and extract valuable lessons learned, continuously improving team processes and enhancing future project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profiling and optimizing resource-intensive processes leveraging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baseline for performance standards and continuous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ensure compliance with best security practices and protocols, integrating solutions seamlessly in the development process to protect customer data and system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