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web and mobile application development. Proven expertise in Ruby on Rails and a diverse tech stack, committed to building robust solutions that enhance the educational landscape through innovation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Django, Node.js, jQuery,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REST,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Heroku,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JUnit, Cypress,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Agile,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ivision, developed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involved architecting solutions for complex, large-volume data processing while adhering to best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development team in implementing functionality enhancements on educational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user engagement and application performance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and integrated third-party APIs for data retrieval, enhancing the overall application interactivity with real-time features and lower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database schemas and optimizing queries, which significantly enhanced the data retrieval speed across multiple applications for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automation of testing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automation frameworks, which contributed to increased code quality and reduced deployment rollout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tangible software features, ensuring full alignment with business objectives and end-user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 and product development, facilitating seamless communication among stakeholders and driving forward progress through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code reviews and mentoring sessions for junior engineers, fostering a culture of continuous learning and knowledge sharing that enhanced team skills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compliance module in alignment with educational regulations that streamlined assessment and reporting tools, allowing institutions to efficiently track student outcomes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designers to implement user-friendly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interactive web applications that enhance student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reduced the load times and improved performance metrics for the web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and best practices guides that amplified team efficiency and assisted new engineers in acclimatizing to the development environment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logging, which improved the scalability and reliability of the educational solutions provided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deployment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ensuring that features were deployable in a continuous integration pipeline with minimal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optimizing the performance of legacy applications ensuring continuous improvement and adaptation to the latest technology trends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Microsoft, secured a solid foundational skillset in software development by contributing to impactful projects across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complementary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developing, testing, and maintaining robust web applications that integrated complex business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clean code principles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feature enhancements and debugged critical issues in legacy applications, leading to improved performance and user satisfaction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allowing for effective team collaboration and streamlined project workflow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on defining team objectives for product releases, ensuring alignment with strategic goals and delivering software that meets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specifications and define milestone requirements, enhancing proactive engagement in the project lifecycle to ensure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effectively for persistent data storage solutions, creating interactions for data-driven decision-making and application functionality across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architectural decisions for scalability and maintainability of systems, implementing best practices in software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build and implement responsive design principles in web applications, which supported consistent experiences across various devices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members, boosting team morale and instilling a culture of continuous professional growth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testing practices including unit tests and integration testing to ensure high code coverage and quality, substantially reducing the number of bugs reported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adoption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release cycles and better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