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Proficient in React, JavaScript, and TypeScript with a strong background in developing scalable, user-friendly interfaces. Skilled in collaborating with cross-functional teams to deliver high-impact features, contributing to design decisions, and fostering a strong testing culture. Passionate about integrating AI-driven solutions and continuously improving code quality and development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PHP, HTML5, CSS3, SQL,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Redux, Bootstrap, Material-UI, Sass,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Laravel, Express.js, GraphQL, REST APIs, MySQL,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Serverless, Docker, CircleCI, Jenkins, Kubernetes,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Enzyme, Selenium, Postman,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multiple scalable, user-friendly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with intuitive designs and responsive layouts.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 teams to translate customer requirements into well-defined features, ensuring a better alignment between business objectives and user needs across various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by implementing best practices in usability and accessibility, resulting in an enhanced front-end performance with improved loading times and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implementation of Continuous Integration and 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robust deployment practices while focusing on automation and efficiency within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by writing comprehensive unit and integration tests, leading to a strong culture of code quality and reliability among teammates, while significantly decreasing post-deployment defects.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and led the implementation of AI-powered features that utilized machine learning algorithms, enhancing the product offering by automating workflows and personalizing user experiences based on behavioral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monitoring and troubleshooting sessions, providing actionable insights to improve system stability and performance, while fostering a shared sense of ownership among the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guiding them through best practices in coding standards and debugging, empowering them to grow technically while promoting a collaborative and supportive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cutting-edge technologies related to front-end development, such as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frameworks, ensuring the team remains competitive and innovative in building solutions that align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and optimized existing CI/CD pipelines to streamline development processes, aiding in faster feature releases while maintaining high-quality standards and minimizing time-to-market.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providing constructive feedback to team members, which not only helped solidify coding standards but also enhanced collaboration and knowledge sharing within the team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development processes, participating in daily standups, sprint planning, and retrospective meetings, identifying potential roadblocks, and collaboratively defining the project roadmap to achieve timely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across various devices by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consistent and engaging user experience regardless of screen size or orientation.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REST APIs to support new features while ensuring backward compatibility, providing seamless experiences for users while maintaining the integrity of existing functionalities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user feedback after deployment, iterating on features and functionalities based on real-world usage data and customer satisfaction metrics.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solutions for key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performance and scalability to meet changing business requirements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define project deliverables, translating complex customer requirements into agile technical specifications that guided the development process seamlessly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back-end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and performance of web applications while adhering to best coding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modern web applications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upgrading database systems, resulting in improved response times and user satisfaction rates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by organizing coding workshops and knowledge-sharing sessions, helping the team stay abreast of emerging technologies and best practices within the developer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Consolidated API integrations with third-party services, ensuring smooth data interchange and enhancing application capabilities while minimizing latency and maintaining robust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research and UI testing, collaborating with designers to enhance the usability and functionality of web applications, resulting in measurable improvements in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mentoring junior team members, providing code reviews and guidance on best practices, fostering an environment of collaboration and professional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and engaging UI components while collaborating tightly with design teams, leading to features that resonated well with users and contributed positively to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deploying and scaling applications, significantly enhancing server availability and capacity while optimizing costs and resource utilization across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set testing benchmarks and ensure quality throughout the software development lifecycle, improving overall software quality and reducing post-release defects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proactive problem-solving skills by diagnosing production issues and implementing solutions promptly to safeguard customer data and experience, thereby ensuring minimal downtime and service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