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mobile and web applications. Expertise in React Native, backend development, and API integration, committed to delivering innovative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Express.js, Node.js,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Cloud/Platforms:</w:t>
      </w:r>
      <w:r w:rsidRPr="00745DD3">
        <w:rPr>
          <w:rFonts w:ascii="Roboto Light" w:eastAsia="Roboto Light" w:hAnsi="Roboto Light" w:cs="Roboto Light"/>
          <w:color w:val="404040" w:themeColor="text1" w:themeTint="BF"/>
          <w:sz w:val="20"/>
          <w:szCs w:val="20"/>
        </w:rPr>
        <w:t xml:space="preserve"> Azure, GCP, AWS,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JIRA, Visual Studio Code, Postman,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iOS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exceptional user experiences through comprehensive data management and efficient integration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microservices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interfacing with client-side applications while optimizing performance and scalability 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analyze user feedback, integrate analytics, and improve application performance through systematic debugging and </w:t>
      </w:r>
      <w:r w:rsidRPr="00745DD3">
        <w:rPr>
          <w:rFonts w:ascii="Roboto Light" w:eastAsia="Roboto Light" w:hAnsi="Roboto Light" w:cs="Roboto Light"/>
          <w:b/>
          <w:bCs/>
          <w:color w:val="404040" w:themeColor="text1" w:themeTint="BF"/>
          <w:sz w:val="20"/>
          <w:szCs w:val="20"/>
        </w:rPr>
        <w:t xml:space="preserve">performance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unit testing and automated testing frameworks, enhancing code reliability and reducing deployment errors in development cycles for large-scale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conducting sprint reviews and retrospectives to foster teamwork, adaptability, and enhance development workflows tailored to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ensured consistent performance across devices, leveraging advanced features of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fidelity to design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resource management and deployment of applications, ensuring continuous integration and automated delivery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modern software engineering methodologies, cultivating a collaborative environment conducive to skill enhancement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aimed at improving system resilience and uptime by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n-tier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optimizing resource handling under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and code organization to ensure code quality and accessibility while adhering to best practices for software engineering and design patterns for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DevOps practices within teams, working closely with operations to automate deployments, improve CI/CD processes, and enhance overall service delivery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and ensuring adherence to quality standards while sharing technical knowledge across disciplines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kept abreast of industry trends and emerging technologies to innovate and implement modern solutions addressing business challenges and improving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application security and data integrity, implementing best practices in building secure applications to protect user data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user-friendly interface for healthcare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accessibility and responsiveness across devices while ensuring adherence to healthcare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frameworks like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streamline workflows, and implement high-performance functionalities that directly support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data processing and communication for web applications, thereby enhancing operational efficiency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 teams to iterate on rapidly changing project requirements, enhancing flexibility and responsiveness in a dynamic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and collaboration within development teams, ensuring smooth integration of code changes and fostering a transparent workflow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for various applications to ensure a high-quality codebase and minimize the risk of defects in production environments, adhering to quality assurance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to ensure maximum speed and scalability, focusing on enhancing server response times and minimizing resource consumption for high-traffic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effectively broadening functionality and improving user experience through enriched content and service options.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insights and strategic recommendations during team meetings, fostering innovative discussions and aligning software solutions with overall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DevOps teams on containerization and orchestration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system resilience under varying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consistent code quality and styling across various applications, ensuring adherence to best practices in code readability and management while working through peer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learning new tools and methodologies actively, enabling rapid adaptation to cutting-edge technologies and fostering personal development within the software engineering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applications aimed at enhancing healthcare services by integrating trending technologies consequently ensuring up-to-date compliance with healthcare regulations.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