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specializing in developing AI/ML-based solutions. Skilled in creating scalable applications and integrating data-driven insights that enhance operational excellence for enterprise clients.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JavaScript, SQL, R, Scala,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Flask, Django,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Hadoop, Spark, Kafka, Elasticsearch,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GCP, CI/CD,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OpenCV, NLTK, spaCy, Tableau, Looker, PowerBI, DataRobot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machine learning models, integrating deep learning approaches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Convolutional Neural Networks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Recurrent Neural Networks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decision-making processes for Celonis’ EMS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of solution engineers and product managers, fostering strong team dynamics to translate business requirements into tangible AI/ML solutions, ensuring alignment with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APIs to facilitate seamless data integration by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low-latency access across thousands of enterprise customers' operational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data collection systems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permitting real-time insights from enterprise data streams, significantly impacting the design of new AI features in the 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evaluations of AI models through principled metrics, setting up rigorous frameworks to ensure quality and performance of deployments in production environments at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intelligent techniques to represent enterprise data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user interaction experience for actionable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low-latency infrastructure for serving AI models in production,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and reliability across cloud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state-of-the-art computer vision algorithms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OpenCV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visual data analysis, enhancing process intelligence capabilities within the company's solution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explored new AI methodologies, consistently integrating emerging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transformers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product functionalities to maintain competitive advantages in AI-driven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sessions and workshops on AI technologies and best practices, contributing to a culture of continuous learning and development within the Celonis AI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feedback and extracted meaningful insights to improve AI features, aligning our solutions with evolving business strategies of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complex evaluation mechanisms for model performance, ensuring every deployment was followed by a rigorous assessment phase to uphold quality standards of AI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code reviews and documentation, fostering practices that enhance collaboration across development teams, ensuring clarity and quality in team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machine learning solutions, optimizing operational costs while ensuring high performance of AI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industry trends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explainable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these principles into AI framework designs, enhancing transparency and trust with customers.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features for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application performance through robust and efficient code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understand user needs, translating these requirements into technical specifications for software development and deployment, continuously ensuring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of large-scale applications while employing best DevOps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deployment cycles and less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RESTful APIs to improve data flow and integration with various third-party services, leading to enhanced functionality and user engagement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significant backend development tasks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functionality and performance, consistently delivering high-quality modules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to maintain code quality,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the incidence of defects and enhancing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conducting backlog refinement sessions and sprint planning to deliver timely features, fostering an environment of accountability and collaboration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optimization techniques to enhance overall team productivity and code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 features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efficient data management and optimized querying to elevate application performance across business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with a focus on scalability and maintainability, reinforcing best practices and ensuring alignment with the overall project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learning, acquiring knowledge about emerging technologies and frameworks, feeding this knowledge back into development processes to keep the team at the cutting 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post-deployment,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visualizing usage metrics, aiming to drive data-driven decisions for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