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11+ years of comprehensive experience specializing in web and mobile application development. Proven expertise in designing scalable solutions with modern technologies including JavaScript, HTML, and CSS, alongside a passion for continuous learning and innovation. Strong collaborative skills in working with cross-functional teams, fostering an environment that thrives on challenging status quo while delivering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JavaScript, TypeScript, C#,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jQuery, ZeptoJS, Bootstrap,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Spring, Ruby on Rails, GraphQL, Microservices,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Kubernetes, AWS, Jenkins,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SQLite,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JUnit, Postman, Cucumber,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maintainable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while integrating RESTful APIs to enhance data usage and user engagement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Product, Marketing, and Operations teams to analyze application requirements and deliver effective features, often advocating for agile methodologies to enhance project agility and responsiveness to changing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automation in the development lifecycle, which significantly improved deployment efficiency and reduced manual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modernizing architecture by transitioning legacy systems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reflecting a commitment to staying current with industry trends and technical advancements in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user experience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design, following best practices that ensured compatibility across various devices and screen sizes, which was critical for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quality standards and foster knowledge sharing among team members, demonstrating both leadership and commitment to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integrating seamless workflows that fostered collaboration and minimized conflicts during code merges, crucial for maintaining project timelines and team harmony.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product reliability and reduced bugs in production, showcasing my proactive approach to quality assurance and test-driven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diversifying the tech stack and embracing multiple frameworks to optimize user interactions and application functionality based on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scrum meetings, leveraging effective communication and problem-solving skills to address any roadblocks directly impacting project timelines and deliverables, fostering a cooperative team dynamic.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processes to identify inefficiencies and suggested improvements, ultimately aligning team practices with organizational strategies and operational excellence for improved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constructed, and continuously refined the front-end codebase, ensuring alignment with evolving design principles and business objectives by actively participating in design discussions and user testing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streamlining data storage solutions and enhancing real-time data processing capabilities essential for modern web applications that require live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extensive application documentation to ensure clarity of design choices and coding standards, which facilitated easier onboarding for new developers and consistent understanding of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encouraging team brainstorming sessions that led to new feature ideas and unique implementations based on user feedback from various functional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standards while meeting client specifications, optimizing code for both speed and maintainability in a high-demand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agile sprints, contributing to product backlogs and refining user stories, leading to quicker turnaround times and a more targeted development process that aligned closely with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to improve data interchange between client and server, enhancing overall system reliability and speed which was particularly important for mobile applications 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UX/UI teams to translate designs into effective, functional applications that prioritize user experience, leading to a modernized application interface that engaged 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practices, promoting a shared understanding of tools and methodologies which ultimately fostered a collaborative and efficient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regression testing to ensure code changes met quality standards and did not introduce new bugs,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effectively automating the testing process within the continuous deployment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deployment which streamlined delivery processes and provided robust scalability options that adjusted to fluctuating user demands and application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enhanced organizational reputation and demonstrated commitment to community-driven development, showcasing adaptability and eagerness to embrace innovative technologies while fostering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performance optimization initiatives of existing applications, identifying bottlenecks and applying relevant technologies that resulted in increased load handling capabilities and improved response times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in best coding practices and design patterns, ensuring a knowledge transfer that nurtured skill development and proficiency across the team in enterprise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 that reinforced best practices in coding standards, security protocols, and system design considerations which instilled a culture of quality within the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design and revise project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project timelines and milestones while ensuring seamless communication and collaboration among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