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focusing on web and mobile applications. Proven expertise in object-oriented programming, machine learning infrastructure, and application scalability, with a passion for solving complex problems and delivering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Golang, C, JavaScript,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React, Node.js, Express, TensorFlow,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Terraform, CI/CD, Jenkins,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NoSQL, GraphQL,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 Code, Eclipse, JIRA, Docker Compose, Postman, JUnit,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efficiently deploy and scale ML models across a global network of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architect, and implement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deployed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maintainable application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REST principles, enhancing inter-service communication and reducing latency in application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functional requirements and translated them into elegant software designs, allowing for the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production environments, increasing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facilitating rapid iterations, which significantly improved development and operational efficiencies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development processes enhancing project management and delivery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clear communication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standards and promoting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leading to streamlined development processes and consistent environments from development through production, thus minimizing conflicts due to environmental differences.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 to advocate for best practices in code quality, security measures, and testing protocols, enhancing the overall product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for high-concurrency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response times significantly and handled an increase in user load and data processing rates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of applications and infrastructure, employing monitoring tools to identify bottlenecks and implement solutions proactively, improving system reliability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software quality and reliability prior to production release, reducing post-deployment defects and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discussions to gather feedback on software capabilities, refining product functionalities based on user requirements and market trends to align development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of software architectures, processes, and user manuals, enabling better onboarding and understanding of complex systems for future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for project management, adapting to changing requirements and ensuring timely delivery of high-quality software with efficient prioritization and resource allocation.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performance and reliability for enterprise-level solutions while ensuring compliance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solutions with performance tuning, ensuring efficient data retrieval and storage, resulting in faster application performance and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cloud-native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resource management and cost reduction.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collaborative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and practices, ensuring responsiveness to change and fostering a culture of innovation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various third-party services through APIs, which increased the functionality and reach of existing applications while providing seamless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clarify project goals, conducting requirement analysis to drive project direction and ensure alignment with business objectives and user needs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plans to validate software functionality against specifications,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software quality and reliability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 in their technical tasks, providing guidance on best practices in both coding standards and software development methodologies to foster a productive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for collaborative software development, maintaining code integrity and enabling team members to track changes and manage version releases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and scalability testing of applications, using analytics tools to identify potential performance issues and bottlenecks to propose and implement effective solutions in advance.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legacy systems to cloud-based architectures, ensuring minimal downtime and efficient resource utilization throughout the migration process, enhancing operational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API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up-to-date knowledge bases, ensuring that team members and external systems had accurate and clear integration guidelines for efficient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