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Manager with 11 years of experience in software development, specializing in web and mobile applications. Proven track record in leading high-performance teams, delivering scalable solutions, and driving innovation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 Boot,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SQLite,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Apache Spark, Apache Kafka, TensorFlow, PyTorch, Elasticsearch,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high-performance team of software engineers, fostering a culture of collaboration and innovation while encouraging team members to excel and regularly implementing agile methodologies to ensure efficient work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design and development of scalable software solutions, utilizing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improve user experience in line with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development efforts and effectively unblocked the team, enabling timely delivery of software projects through efficient task management and resource allocation, while ensuring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projects, utilizing strong project management skills to ensure on-time delivery of high-quality software under budget constraints while maintaining excellent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stakeholders to gather project requirements and define clear scopes, ensuring alignment of project goals with business objectives and customer needs to enhance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project timelines,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progress and ensure all team members were aware of deadlines, responsibilities, and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modern software development tools and methodologies, staying updated with industry standards and continuously improving team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risks and barriers to project success, conducting thorough root cause analyses of technical challenges and implementing strategic solutions to prevent future occurrences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team performance regularly, identifying areas for improvement, and implemented personal development plans to help team members grow both technically and professionally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continuous improvement within the team by encouraging experimentation with new technologies and methodologies, thus ensuring our solutions remain innovative and aligned with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project statuses, progress updates, and encountered issues effectively to stakeholders and senior management, ensuring transparency and enabling informed decision-making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team towards adopting best practices in clean code, code reviews, and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improving code quality and team's output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empowering team members to leverage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maximum impact on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culture of documentation and knowledge sharing, ensuring all software processes, architectures, and methods were clearly documented for future reference and onboarding new team members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strategic planning for new product categories that enhanced the company's offerings and led to improved customer engagement, demonstrating strong business acumen and a proactive mindset.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meet user demands and actively leading software architecture discussions to address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at Microsoft to define project requirements, establish timelines, and execute projects that align with customer expectations and enhance their overall experience with the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sessions for team members on the latest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continuous skill development to ensure a proficient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software development while contributing to the product lifecycle from conceptualization through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data-intensive applications to optimize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workflows and participated in daily scrums to drive accountability and improve team collaboration, actively engaging in retrospective meetings to enhance team processes and outcomes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scalable solutions that effectively adapted to changing user requirements and business objectives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mentoring junior developers, helping them understand core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which boosted team productivity and reduced onboarding time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various phases of the software development cycle, including requirement gathering, system design, development, unit testing, and bug fixing while ensuring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 collaborative environment, ensuring efficient tracking of code changes and facilitating smooth integration of new features and fixes into existing systems where team synergy was imperative.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continuously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and recommendations for performance improvement initiatives that greatly improved user satisfaction scores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providing technical insights that informed project scope and requirements, thereby ensuring seamless integration of software components with business goals that enhanced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analysts to develop automated test scripts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testing efficiency and maintaining software quality throughout the release cycle while enabling rapid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