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Engineer in Test (SDET) with 11 years of extensive experience in software development, focusing on quality assurance and automation within web and mobile applications. Proven ability to design robust test frameworks and automate testing processes, ensuring reliability and performance of cybersecurity products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Appium, JUnit, TestNG,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Docker, Kubernetes,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design and implementation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significantly enhanced reliability of core cybersecurity product functionalities in a dynamic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of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stakeholders throughout the </w:t>
      </w:r>
      <w:r w:rsidRPr="00745DD3">
        <w:rPr>
          <w:rFonts w:ascii="Roboto Light" w:eastAsia="Roboto Light" w:hAnsi="Roboto Light" w:cs="Roboto Light"/>
          <w:b/>
          <w:bCs/>
          <w:color w:val="404040" w:themeColor="text1" w:themeTint="BF"/>
          <w:sz w:val="20"/>
          <w:szCs w:val="20"/>
        </w:rPr>
        <w:t xml:space="preserve">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Agile ceremonies and quality assurance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validation of system behaviors across various testing phases including </w:t>
      </w:r>
      <w:r w:rsidRPr="00745DD3">
        <w:rPr>
          <w:rFonts w:ascii="Roboto Light" w:eastAsia="Roboto Light" w:hAnsi="Roboto Light" w:cs="Roboto Light"/>
          <w:b/>
          <w:bCs/>
          <w:color w:val="404040" w:themeColor="text1" w:themeTint="BF"/>
          <w:sz w:val="20"/>
          <w:szCs w:val="20"/>
        </w:rPr>
        <w:t xml:space="preserve">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critical bugs and ensuring adherence to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test failures effectively, utilizing advanced root cause analysis techniques to identify underlying software issues, coupled with impactful improvements in </w:t>
      </w:r>
      <w:r w:rsidRPr="00745DD3">
        <w:rPr>
          <w:rFonts w:ascii="Roboto Light" w:eastAsia="Roboto Light" w:hAnsi="Roboto Light" w:cs="Roboto Light"/>
          <w:b/>
          <w:bCs/>
          <w:color w:val="404040" w:themeColor="text1" w:themeTint="BF"/>
          <w:sz w:val="20"/>
          <w:szCs w:val="20"/>
        </w:rPr>
        <w:t xml:space="preserve">test coverage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enhanced product maturity.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quality and maintainability while promoting coding standards and industry best practices among team members and aligning with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configuring and managing quality gates that ensured high standards for release readiness and systematic quality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tests into developer workflows seamlessly, fostering a culture of testing early and often within the development cycles to mitigate defects and affirm </w:t>
      </w:r>
      <w:r w:rsidRPr="00745DD3">
        <w:rPr>
          <w:rFonts w:ascii="Roboto Light" w:eastAsia="Roboto Light" w:hAnsi="Roboto Light" w:cs="Roboto Light"/>
          <w:b/>
          <w:bCs/>
          <w:color w:val="404040" w:themeColor="text1" w:themeTint="BF"/>
          <w:sz w:val="20"/>
          <w:szCs w:val="20"/>
        </w:rPr>
        <w:t xml:space="preserve">software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tracking and documentation, ensuring transparency and accessibility of information across teams and stakeholders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system-level monitoring and performance evaluations, contributing to initiatives aimed at enhancing application responsiveness and overall user experience under varied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external APIs, rigorously testing their functionality and performance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ensure compliance with security specifications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compatibility validation tests across an array of platforms and devices, automating processes using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performance across all user environments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product management and user experience teams, gathering feedback and refining testing procedures to align with user expectations and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QA team members on best practices for test automation, fostering skills development and team cohesion through collaborative workshops and hands-on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implementation of security-specific testing protocols to ensure that the core product areas met both functional and compliance standards, showcasing the dedication towards enhancing cybersecurity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crisis management drills simulating high-stakes cybersecurity incidents, ensuring the team was prepared for real-world challenges and could respond effectively to any security threats encountered.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scenarios and scripts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quality assurance processes for enterprise-level applications, contributing towards improved operational efficiencies and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specify and create quality metrics, ensuring adherence to code quality standards and internal best practices as part of an Agile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reported, and analyzed software performance under various environments, utilizing automation tools to validate system reliability and participating actively in the continuous improvement of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debugging techniques to identify performance bottlenecks and software anomalies in production, coordinating with engineers to develop immediate fixes and long-term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and workshops for team members on modern automation tools and testing techniques, nurturing a culture of continuous learning and proficiency in testing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the deployment of a comprehensive testing strategy, integrating both manual and automated testing to maximize test efficiency and software robustness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reusable test scripts and libraries, which improved efficiency and consistency in the test automation environment, further reducing overlap in testing efforts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design discussions with product teams, providing insight into QA constraints and enhancing system architecture through the lens of testability and maintainability perspectives.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defect tracking and management, enabling the team to effectively prioritize issues, streamline workflow, and ensure timely deliverance of software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quality standards and performance benchmarks for software deployments, aligning with DevOps practices to ensure seamless integration and accurate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API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custom-built automation scripts to validate behavior against requirements effectively while ensuring comprehensive coverage throughout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security teams to embed security testing practices within the development workflow, embracing a proactive approach that preemptively addressed potential vulnerabilities and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