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11 years in software development, focusing on web and mobile applications using agile methodologies. Proficient in designing scalable architectures and deploying cloud-based solutions, utilizing a wide range of modern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C#, Python, TypeScript, SQL,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Core, Node.js, React, React Redux, Express, Angular,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MongoDB, PostgreSQL, MySQL, Oracle, Firebase, Redis, Cosmos 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GCP, AWS, Heroku, DigitalOcean, Cloudflare, Terraform,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Jenkins, Git, Ansible, GitHub Actions, Bitbucket Pipelines, Travis CI,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Event-Driven Architecture, Serverless, RESTful APIs, GraphQL, CQRS, Domain-Driven Design, BPM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performance and responsiveness while adapting to the latest industry trends and user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strategies, enhancing modularity and responsiveness for a more agile development cycle across various projects and business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our ecosystems, ensuring high availability and optimized performance for real-time data processing and retrieval.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applications on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cloud services for efficient resource management, scalability, and cost-effectiveness while adhering to best practices in cloud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BPM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Rules Engines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workflow implementation, allowing for rapid adjustments to business logic in alignment with stakeholders' needs and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troubleshooting, debugging, and upgrading of existing software, employing a proactive approach to enhance system performance and reliability for optimal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efforts to ensure code quality and facilitate a continuous improvement culture among software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managers and team members to define technical requirements and align deliverables with overall project goals, enabling timely milestones and successful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strategic updates to upper management on system improvements, using data-driven insights to support decisions that drive operational efficiency and technology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knowledge-sharing sessions and mentoring junior developers, emphasizing the importance of collaborative problem-solving and adaptive development methodologies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contemporary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functions to build dynamic user interfaces and reduce operation complexity, enhancing user engagement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and utilized analytics tools to provide actionable insights for ongoing development, identifying opportunities for enhancement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Agile/Scrum practices for project management, facilitating daily stand-ups and sprint planning sessions to maximize team productivity and maintain focused progress in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communication and collaboration among cross-disciplinary teams, ensuring alignment of technology initiatives with business objectives throughout various stages of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emerging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into existing workflows, resulting in improved deployment times and increased operational resilience.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full project lifecycle from requirements gathering to deployment and support.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 members to architect scalable solutions in line with modern practices, ensuring systems could adapt to evolving user needs and business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cloud-based storage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Blob Storage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handling capabilities, improving application performance and user experience during content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for front-end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seamless interactions between user interfaces and back-end services, delivering rich client-side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enhance project delivery timelines and team dynamics, fostering an environment of continuous improvement and iterative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reviews of code and architectural designs, highlighting best practices in coding standards and ensuring alignment with organizational policies for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architecture reviews and presented findings to stakeholders to optimize cost and performance while ensuring security and compliance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migration of legacy applications to modern frameworks, utilizing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maintainability and scalability of software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Advised on best practices for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in development workflows, enhancing deployment frequencies and producing reliable software at a higher velocity.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development of training materials and technical documentation to support users and onboarding processes, facilitating smoother transitions to new tech solutions that meet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automated testing and deployment that significantly reduced time to market for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quality assurance teams to establish robust testing strategies that included automated testing frameworks and user acceptance protocols, ensuring software robustness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