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focusing on web and mobile applications. Proficient in designing scalable architectures, enhancing performance, and collaborating across teams. Expert in Python, Go, and Java, with rich experience in cloud platforms like AWS and GCP.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JavaScript, TypeScript,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Node.js, Spring Boot, Django, Flask, Express.js,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DigitalOcean, OpenShift,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Cassandra, DynamoDB,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GitLab CI, Jenkins, ArgoCD, Helm,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Analytics:</w:t>
      </w:r>
      <w:r w:rsidRPr="00745DD3">
        <w:rPr>
          <w:rFonts w:ascii="Roboto Light" w:eastAsia="Roboto Light" w:hAnsi="Roboto Light" w:cs="Roboto Light"/>
          <w:color w:val="404040" w:themeColor="text1" w:themeTint="BF"/>
          <w:sz w:val="20"/>
          <w:szCs w:val="20"/>
        </w:rPr>
        <w:t xml:space="preserve"> JUnit, Selenium, Jest, Mocha, TestNG, Postman, Cypress,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features for F5 Distribute Cloud Bot Defense,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and scalable solutions that optimize bot defense capabilities in high 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deliver seamless end-to-end solutions, effectively translating complex technical requirements into actionable features while engaging in agile methodologies for rapid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following best practices and patterns, improving system maintainability and allowing for dynamic scaling, thereby enhancing response times and efficiency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REST API design and implementation, ensuring secure, efficient communication between services while adhering to industry standards for integrating diverse consumer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and test coverage of existing codebases, deploying system monitoring tools to identify bottlenecks and ensure high levels of uptime and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in large scale databases and queueing services, enhancing data processing methods and fostering algorithmic improvements to ensure timely responses to user queries and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integration, and end-to-end testing frameworks across projects, improving code quality and decreasing the frequency of critical bugs in production environments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for seamless deployment and integration processes via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consistent development cycles that shortened delivery timelines for product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and peer code reviews, fostering a culture of collaboration, continuous improvement, and innovative problem-solving techniques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security and data analytics products that effectively respond to evolving threats, using </w:t>
      </w:r>
      <w:r w:rsidRPr="00745DD3">
        <w:rPr>
          <w:rFonts w:ascii="Roboto Light" w:eastAsia="Roboto Light" w:hAnsi="Roboto Light" w:cs="Roboto Light"/>
          <w:b/>
          <w:bCs/>
          <w:color w:val="404040" w:themeColor="text1" w:themeTint="BF"/>
          <w:sz w:val="20"/>
          <w:szCs w:val="20"/>
        </w:rPr>
        <w:t xml:space="preserve">Protocol Buffers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communication and data serialization across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experience improvements in both web and mobile applications by integrating cutting-edge frontend technologies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user-centric design principles for better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with stakeholders to align technical project outcomes with business objectives, effectively managing expectations throughout the development lifecycle and addressing concerns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Inspired a team-oriented culture by actively mentoring junior engineers in best coding practices and modern software development methodologies, enabling accelerated professional growth and successful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emerging technologies and industry trends to continuously improve product offerings and prioritize feature enhancements based on user feedback and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and brainstorming sessions, collaborating with product and design teams to conceptualize meaningful features that fulfill user needs while aligning with corporate strategy.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tuning and optimization for high-demand systems as part of the core engineering team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transformation of legacy applications into cloud-based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key functionalities were preserved while enhancing accessibility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web services for internal and external APIs, ensuring secure data exchange and seamless integration by adhering to best practices and standards in API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code quality and reliability through extensive unit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both functional correctness and resilience of applications under diverse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such as daily stand-ups and sprint planning, enhancing team communication and facilitating better forecasting of project needs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 local and production environments, promoting consistent development outcomes while pioneering DevOps practices within the team to streamline build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enhance user experience, focusing on responsiveness and usability across devices, leveraging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sophisticated web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application performance management tools to track application health and proactively address potential issues before they impact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security best practices in data handling, focusing on user privacy and compliance with industry regulations during application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sessions for new hires, providing them with insights on Microsoft’s development processes and fostering a collaborative learning environment that encourages innovation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repetitive tasks across development, testing, and deployment, thereby improving efficiencies and reallocating valuable resources to more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ensuring adherence to team standards while cultivating a culture of continuous learning and improvement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