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Engineer with over 11 years of experience in software development, specializing in web and mobile applications. Proven expertise in JavaScript, Node.js, and React with a strong background in scaling applications and enhancing performance. A collaborative leader adept at mentoring junior engineers and influencing technical strategy. Committed to driving software engineering best practices and delivering high-quality,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Memcached,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Apollo Client,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Ionic, Swift, Kotlin, Flutter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for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integrating responsive design principles and adhering to modern web standards tailored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project roadmaps, ensuring alignment with business goals while mentoring junior engineers on architectural best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ModuleFederation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microservices architecture, allowing the development of decoupled applications and improving build efficiency and deployment processes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within production environments, employing debugging tools and logs to ensure minimal downtime and polish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sophisticated testing measures, including unit and integration testing,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assure code quality and increased functionality within increasingly complex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and comprehensive technical documentation, facilitating better communication between teams and assisting in onboarding of new engineers, thereby driving cohesive knowledge sharing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alongside development tasks, leading to a measurable increase in site traffic and improved ranking in search engines through optimized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 in large-scale web applications, ensuring efficient updates and management of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providing insights into coding standards, best practices, and library functionalities, thus empowering them to contribute effectively towards team initiatives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performance optimization techniques, such as code splitting and lazy loading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fast load times and improving user experience significantly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expanding functionalities and improving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requests and handling data dynamically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in reviewing peers' code, providing constructive feedback which resulted in enhanced coding standards and improved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 to enforce standards, assuring high-quality code outputs while encouraging a culture of learning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and documenting software standards, conducting workshops to share knowledge on modern frameworks and libraries which streamlined team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audits on existing systems, identifying areas for improvement in scalability and performance through comprehensive tracking and metrics for applications interfacing with high traffic volumes.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engaging, high-performance user interfaces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requirements into intuitive software interfaces, maintaining adherence to best practices in software development lifecycle processes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testing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excellence in functionality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presenting innovative solutions for application scalability and efficiency, employing emerging technologies and aligning with the company's strategic vision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routine pair programming sessions with fellow engineers to foster collaboration and knowledge transfer, boosting overall team productivity and adherence to coding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code reviews, providing feedback based on software engineering best practices, resulting in improved team coding practices and maintained a high level of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design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with emphasis on optimizing data retrieval strategies for enhanced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debugging and troubleshooting technical issues within complex applications, leveraging advanced analytical skills to foster a culture of proactive problem resolution and continuous improvement in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sprint planning, daily stand-ups, and retrospectives to facilitate transparency and urgency in project deliverables and timelines, improving team dynamics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creative solutions for enhancing user interfaces using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best practices in web accessibility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adaptation of new team members, sharing in-depth knowledge of Microsoft’s technology stack while mentoring them in the application of industry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software architecture documentation, ensuring up-to-date reference material for ongoing projects and new hires while supporting the continual learning goals of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