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Engineer with 11 years of extensive experience in software development, specializing in web and mobile applications. Proficient in JavaScript, TypeScript, React, Angular, and Java server applications, with a strong focus on DevOps practices and collaborative, agile methodologies. Adept at enhancing user engagement through robust and maintainable code while collaborating effectively across teams to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Shell Scripting,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Express.js, Hibernate,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high-traffic environments, effectively managing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microservices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various platforms, ensuring smooth communication and data flow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testing in a continuous integration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reliability and performance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biweekly planning meetings and participated in architecture discussions, effectively translating business requirements into technical solutions with an agile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development of deployment pipelines and build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workflow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frontend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meticulous attention to UI/UX design principles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postmortem reviews and on-call rotations, collaborating with the QA team to address bugs and performance bottlenecks promptly, thereby maintaining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encouraged best coding practices, fostering a culture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health and performance were consistently optimized.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to thoroughly understand project scopes and deliver high-quality software aligned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business needs and improve team productivity, contributing to the overall success of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updated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features into existing applications to enhance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manual processes, enhancing development efficiency and team output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into legacy applications, optimizing application structure and facilitating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frequency and reduced errors through ongoing collaboration and feedback loops with the product team, ensuring alignment across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design and development of numerous full-stack applications with a focus on quality and performance,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microservices backend.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user experience significantly through optimized backend code and efficient request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frontend frameworks, resulting in an intuitive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automation initiatives for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cycle times and increased team productivity, while minimizing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architectural standards and best practices, promoting quality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store and manage application data efficiently, while ensuring robust access management and security protocols were respected.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stand-up meetings and sprint reviews as part of the Agile methodology, fostering transparency and continuous improvement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various aspects of software engineering, including coding standards, architectural patterns,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capabilities with tools like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ensuring resolutions to issues were prompt and performance demands could be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responsive design techniques into all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accessibility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and maintained documentation on best practices and software architecture, promoting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participating in tech meetups and training sessions focusing on emerging frameworks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