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software developer with 11 years of experience in software development, focusing on web and mobile applications. Proficient in leveraging Agile methodologies and skilled in implementing robust technical solutions. Strong collaborative skills with proven ability to maintain system reliability and performance.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C#, Python, TypeScript, SQL,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Angular, React, Node.js, Express.js, Spring Boot, .NET Core, Bootstrap,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Docker, Kubernetes, Terraform, CI/CD, Jenkins,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Oracle, MySQL, PostgreSQL, MongoDB, Redis, SQLite, Cassandra,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Other Technologies:</w:t>
      </w:r>
      <w:r w:rsidRPr="00745DD3">
        <w:rPr>
          <w:rFonts w:ascii="Roboto Light" w:eastAsia="Roboto Light" w:hAnsi="Roboto Light" w:cs="Roboto Light"/>
          <w:color w:val="404040" w:themeColor="text1" w:themeTint="BF"/>
          <w:sz w:val="20"/>
          <w:szCs w:val="20"/>
        </w:rPr>
        <w:t xml:space="preserve"> Agile, Scrum, REST APIs, GraphQL, Microservices, TDD, CI/CD Pipelines, Version Control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mission-critical applications for ivision, applying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best practices to meet stakeholders' needs effectively and ensure timely project delivery and high user satisfaction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develop comprehensive technical specifications, and translate them into practical solutions utilizing frameworks like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implemented, and deployed scalable web applications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 ensuring adherence to best practices in security, reliability, and performance optimization.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best practices for software development, focusing on code quality and maintainability through regular code reviews and leveraging tools like </w:t>
      </w:r>
      <w:r w:rsidRPr="00745DD3">
        <w:rPr>
          <w:rFonts w:ascii="Roboto Light" w:eastAsia="Roboto Light" w:hAnsi="Roboto Light" w:cs="Roboto Light"/>
          <w:b/>
          <w:bCs/>
          <w:color w:val="404040" w:themeColor="text1" w:themeTint="BF"/>
          <w:sz w:val="20"/>
          <w:szCs w:val="20"/>
        </w:rPr>
        <w:t xml:space="preserve">SonarQube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ESLint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static code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Debugged and resolved complex application issues across diverse environments, utilizing performance profiling tools and logging frameworks to enhance system performance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the full software development life cycle, providing expertise in requirements analysis, system design, coding, testing, and deployment of custom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applications' functionalities and performance by refactoring legacy code and introducing modern technologies and design patterns such as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Domain-Driven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technical concepts effectively to stakeholders and non-technical users, enhancing cross-team collaboration and ensuring alignment on project objectives and implementation details.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for application deployment and management, improving development workflow and scaling strategies for cloud-based applications deployed on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clusters.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junior developers on best practices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and the usage of various development tools, fostering a culture of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Assessed user feedback and application performance metrics to drive improvements and align development efforts with user satisfaction, enhancing overall application usability and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research on emerging technologies and industry trends to strategically enhance product offerings and ensure competitive advantage in complex markets.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customer interactions to better understand their needs and incorporate feedback into new application features, gravitating towards user-centered design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through regular application vulnerability assessments, addressing potential security risks early in the development process of all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actively to team-building activities that promote a positive work environment, fostering collaboration and mutual respect among team members.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software engineering initiatives at Microsoft, focusing on enterprise-level solutions that support large-scale production environments and enhance customer experiences through innovative web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project managers and UX/UI designers to gather requirements and created detailed design documents, ensuring clarity throughout the development lifecycle with regular stakeholder feedback sessions.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robust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implemented state management solutions to enhance user experiences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RESTful APIs to facilitate seamless integration between frontend applications and backend services, emphasizing performance and reliability under high load scenarios.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plan, prioritize, and execute development sprints, actively participating in daily stand-ups and retrospectives to ensure alignment and continuous improvement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software developers through pair programming and code reviews, sharing technical knowledge and fostering a culture of learning and development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database design and optimization for high-traffic applications, utilizing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Oracle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efficient data retrieval and storage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quarterly hackathons aimed at innovating new solutions and optimizing existing systems, encouraging team creativity and collaboration under time constraints.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testing and troubleshooting for various web applications, utilizing tools like </w:t>
      </w:r>
      <w:r w:rsidRPr="00745DD3">
        <w:rPr>
          <w:rFonts w:ascii="Roboto Light" w:eastAsia="Roboto Light" w:hAnsi="Roboto Light" w:cs="Roboto Light"/>
          <w:b/>
          <w:bCs/>
          <w:color w:val="404040" w:themeColor="text1" w:themeTint="BF"/>
          <w:sz w:val="20"/>
          <w:szCs w:val="20"/>
        </w:rPr>
        <w:t xml:space="preserve">JMeter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efficient operation and speed optimization.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and delivery (CI/CD)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deployment process and ensuring consistent delivery of high-quality software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external partners to integrate third-party services, improving product offerings and enhancing system capabilities with minimal disruption to existing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provided technical updates to management teams, demonstrating progress on project milestones and identifying potential risks and solutions for ongoing development efforts.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