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Software Developer with 11 years of extensive experience in web and mobile applications development. Proven expertise in Java, JavaScript, HTML5, and CSS3 with strong abilities in system integration and cloud solutions. Adept at using Agile methodologies in diverse team settings, focusing on system security and constant application improvement.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HTML5, CSS3, Python, C#, SQL,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Platforms:</w:t>
      </w:r>
      <w:r w:rsidRPr="00745DD3">
        <w:rPr>
          <w:rFonts w:ascii="Roboto Light" w:eastAsia="Roboto Light" w:hAnsi="Roboto Light" w:cs="Roboto Light"/>
          <w:color w:val="404040" w:themeColor="text1" w:themeTint="BF"/>
          <w:sz w:val="20"/>
          <w:szCs w:val="20"/>
        </w:rPr>
        <w:t xml:space="preserve"> Spring Boot, React, Angular, Node.js, OpenText AppWorks, Bootstrap, Express.js,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Tools:</w:t>
      </w:r>
      <w:r w:rsidRPr="00745DD3">
        <w:rPr>
          <w:rFonts w:ascii="Roboto Light" w:eastAsia="Roboto Light" w:hAnsi="Roboto Light" w:cs="Roboto Light"/>
          <w:color w:val="404040" w:themeColor="text1" w:themeTint="BF"/>
          <w:sz w:val="20"/>
          <w:szCs w:val="20"/>
        </w:rPr>
        <w:t xml:space="preserve"> AWS, Azure, Docker, Kubernetes, Git, JIRA, Terraform,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Microservices, RESTful APIs, Agile Methodologies, CI/CD, DevOps, TDD (Test-Driven Development), Scrum, Version Control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Oracle, NoSQL, SQLite, Redis, Elasticsearch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detailed analysis and seamless integration of complex clinical enterprise applications into the </w:t>
      </w:r>
      <w:r w:rsidRPr="00745DD3">
        <w:rPr>
          <w:rFonts w:ascii="Roboto Light" w:eastAsia="Roboto Light" w:hAnsi="Roboto Light" w:cs="Roboto Light"/>
          <w:b/>
          <w:bCs/>
          <w:color w:val="404040" w:themeColor="text1" w:themeTint="BF"/>
          <w:sz w:val="20"/>
          <w:szCs w:val="20"/>
        </w:rPr>
        <w:t xml:space="preserve">OpenText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and ensuring robust system interoperability across platforms with modern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healthcare applications to the next generation of integrated healthcare information systems, focusing on improving performance metrics and reducing system downtime through effective collaboration with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a dedicated team of engineers and developers to consistently sustain and enhance the product lifecycle, ensuring timely responses to system requirements through effective time management and stakeholder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Installed and configured various software components to build stable application environments, applying best practices of </w:t>
      </w:r>
      <w:r w:rsidRPr="00745DD3">
        <w:rPr>
          <w:rFonts w:ascii="Roboto Light" w:eastAsia="Roboto Light" w:hAnsi="Roboto Light" w:cs="Roboto Light"/>
          <w:b/>
          <w:bCs/>
          <w:color w:val="404040" w:themeColor="text1" w:themeTint="BF"/>
          <w:sz w:val="20"/>
          <w:szCs w:val="20"/>
        </w:rPr>
        <w:t xml:space="preserve">Agile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smooth and timely project deliverables without compromising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prioritized multiple assignments within tight deadlines, showcasing exceptional adaptive skills while navigating through shifts in project requirements and leveraging </w:t>
      </w:r>
      <w:r w:rsidRPr="00745DD3">
        <w:rPr>
          <w:rFonts w:ascii="Roboto Light" w:eastAsia="Roboto Light" w:hAnsi="Roboto Light" w:cs="Roboto Light"/>
          <w:b/>
          <w:bCs/>
          <w:color w:val="404040" w:themeColor="text1" w:themeTint="BF"/>
          <w:sz w:val="20"/>
          <w:szCs w:val="20"/>
        </w:rPr>
        <w:t xml:space="preserve">Scrum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teamwork.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features as part of each development phase, integrating </w:t>
      </w:r>
      <w:r w:rsidRPr="00745DD3">
        <w:rPr>
          <w:rFonts w:ascii="Roboto Light" w:eastAsia="Roboto Light" w:hAnsi="Roboto Light" w:cs="Roboto Light"/>
          <w:b/>
          <w:bCs/>
          <w:color w:val="404040" w:themeColor="text1" w:themeTint="BF"/>
          <w:sz w:val="20"/>
          <w:szCs w:val="20"/>
        </w:rPr>
        <w:t xml:space="preserve">cybersecurity protocols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safeguard sensitive healthcare data, thereby complying with federal standards and best practices in health systems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of the technical architecture and design processes, aiding future developers and stakeholders in understanding the system and ensuring ease of future upgrades and modifications.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communication between departments by utilizing modern tools such as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Microsoft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environment that led to improved productivity and project clarity.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initiatives to remain compliant with the latest trends in </w:t>
      </w:r>
      <w:r w:rsidRPr="00745DD3">
        <w:rPr>
          <w:rFonts w:ascii="Roboto Light" w:eastAsia="Roboto Light" w:hAnsi="Roboto Light" w:cs="Roboto Light"/>
          <w:b/>
          <w:bCs/>
          <w:color w:val="404040" w:themeColor="text1" w:themeTint="BF"/>
          <w:sz w:val="20"/>
          <w:szCs w:val="20"/>
        </w:rPr>
        <w:t xml:space="preserve">healthcare 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software development, thus enhancing personal and team capabilities to deliver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software efficiency by employing performance optimization techniques and code reviews, leading to improved application speed and user satisfaction while ensuring adherence to coding standards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and debugging of applications, utilizing tools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application functionality and reliability in a fast-paced release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with team members on best practices in developing applications through the </w:t>
      </w:r>
      <w:r w:rsidRPr="00745DD3">
        <w:rPr>
          <w:rFonts w:ascii="Roboto Light" w:eastAsia="Roboto Light" w:hAnsi="Roboto Light" w:cs="Roboto Light"/>
          <w:b/>
          <w:bCs/>
          <w:color w:val="404040" w:themeColor="text1" w:themeTint="BF"/>
          <w:sz w:val="20"/>
          <w:szCs w:val="20"/>
        </w:rPr>
        <w:t xml:space="preserve">Agile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continuous improvement and refining processes for future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new technologies and tools rapidly, following industry trends in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to improve the overall workflow of development teams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sprint reviews and retrospectives, contributing valuable insights that led to enhanced project management and achieving better results aligned with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healthcare professionals to understand their technological needs, ensuring that all development work aligns with real-world applications and effectively addresses user requirements.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multiple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outstanding programming skills to drive user engagement and improve application performance, resulting in exceptional client satisfaction and repeat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developing and designing industry-leading products, employing robust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seamless web applications that address modern user challenges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timely project completion while adapting to change, enhancing the team's ability to pivot as needed and maintain responsiveness to customer feedback and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backend services using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scalable and maintainable applications that withstand high traffic and serve multiple user requests simultaneously without performance lag.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on database management and integration, utilizing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comprehensive data architectures that ensure application functionality aligns with business requirements and user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meetings to discuss project timelines, deliverables, and deadlines, reinforcing team cohesion and ensuring everyone was on the same page regarding project goals and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to ensure quality assurance and adherence to coding standards, providing constructive feedback through collaborative discussions with peers 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which enabled efficient data communication between frontend and backend systems, optimizing the overall performance and reducing response time for user interactions on platforms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Learned new frameworks and tools quickly and implemented them in projects, demonstrating versatility and a commitment to keeping the team's skillset current and relevant to changing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scalable cloud solutions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best practices in system design and implementation while ensuring the security of sensitive information within applications deployed in the cloud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 events and hackathons to enhance knowledge and skills in new technology areas, contributing to personal career growth and aligning with industry innovations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codebases and system architectures, aiding future developers and stakeholders in understanding the intricacies of the software and its functional areas.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