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and experienced Software Developer with over 11 years of expertise in designing and developing cloud-native SaaS applications and B2B payment solutions. Proficient in leveraging .NET, AWS, and modern front-end frameworks to drive efficiencies in financial technology. An advocate for innovation and collaboration, committed to mentoring teams and enhancing technical strategies for scalable, production-ready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Python, JavaScript,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React,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Lambda, S3, RDS, EKS, ECS,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Docker, Kubernetes, Terraform,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MySQL,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Azure DevOps, Continuous Integration, Continuous Deployment, Infrastructure as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cloud-native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invoice processing functionalities to ensure seamless user experiences in a dynamic payments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microservices, optimizing resource allocation and reducing operational costs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pipelines, leading to faster provisioning times and minimized human error throughout the infrastructure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interaction between different services and enabling a robust architecture supporting B2B transactions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AI Engineers to embed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such as document processing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invoice automation accuracy and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rapid, reliable releases while minimizing disruptions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testing and contributed to regression testing frameworks using modern methodologies, ensuring high standards of software quality and performance benchmarks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to promote team collaboration, leveraging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project transparency, accountability,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encouraging best practices in coding standards and fostering a collaborative team environment focused on knowledge sharing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implementing advanced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speeding up data retrieval processes for transaction-heavy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cross-functional partnerships with product management and design teams, translating business requirements into highly technical solutions that align with customer needs in the finance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containerization, streamlining the development workflow and ensuring consistency across different environments within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application performance through monitoring and logging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proactively identified bottlenecks and improved server response times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proactive identification and rectification of security vulnerabilities in applications,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secure coding guidelines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fostering best practices in collaborative environments and maintaining high code quality standards alongside adherence to coding guidelines.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interfaces and interactions with intuitive designs tailored for financial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support agility and a seamless transition to enhanced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application development, adhering to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safeguarding data integrity and user information from potential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align software capabilities with project goals, ensuring timely delivery of features and functions that drive the business strategy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detailed monitoring and deploying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issues proactively and elevating service reliability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the connectivity with banks and other financial institutions, seamlessly facilitating collaborative processes across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automate processes within deployment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development workflows and significantly reducing the time from code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feedback sessions to iterate on design decisions, significantly improving overall usability and customer satisfaction ratings from initial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in development environments by establishing coding guidelines which improved team productivity and enhanced collaboration among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sessions for critical production issues, applying deep technical knowledge to swiftly identify root causes and implement effective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APIs within application services to facilitate data exchange across components, ensuring smooth information flows within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for QA, ultimately improving testing efficiency and product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