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Developer with over 11 years of experience specializing in AI automation, cybersecurity, and full-stack development. Proven ability to design scalable, efficient solutions and integrate AI technologies to elevate operational performance and enhance data security. Adept at collaborating cross-functionally to deliver impactful results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TypeScript, C#,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Spring, TensorFlow, PyTorch,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Cloudflare, Firebase,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GitHub Actions, Terraform, Ansible,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JUnit, Selenium, Puppeteer,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enhancing rapid deployment and optimizing revenue operations, while consistently adhering to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interoperability of internal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efficient automation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establish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generative AI technologies that elevate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velocity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drive impactful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experimentation on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findings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Qostodian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continuously advancing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on intelligent workflow solutions, significantly reducing development cycles from months to mere weeks through agile methodologies and effective project management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Qohash Deal 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embedding AI functionalities, which increased efficiency in sales enablement workflows while refining techniques in client interaction and revenue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 and maintainable code using best coding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accountability through regular code reviews and team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providing support and input on technical challenges, effectively communicating to align on project objectives and enhance productivity of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the application lifecycle, ensuring compliance with emerging regulatory requirements and enhancing overall organizational risk posture through proactive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unstructured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producing scalable solutions for data processing and analysis, and empowering colleagues with insights derived from consistent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to evolve product features, demonstrating adaptability and responsiveness which ultimately improved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frameworks and libraries that align with emerging tech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innovative engineering environment that embraces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automation libraries and frameworks, fostering skill development and knowledge sharing which improved team collaboration and overall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enhancing organizational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through participation in training sessions and workshops aimed at improving the overall security posture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to the strategic planning discussions on scaling engineering operations, prioritizing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high-impact initiatives to drive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applications that integrate seamlessly with various services while ensuring robust security measures are in place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architect and implement complex systems reliably and efficiently, applying methods such as microservices architecture and agile development practices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 features by analyzing user feedback and system performance, adopting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performance metrics, thus elevating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sharing knowledge regarding new frameworks and methodologies, promoting a robust engineering culture that values quality and innovation across all levels of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 rates and increasing application reliability while contributing to an overall culture of quality and responsiveness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functionality, ensuring seamless connections are maintained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lifecycle management, thereby increasing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database architecture and managed data collections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optimizing data retrieval methods and improving overall application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educate team members on emerging tech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adaptability to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enhancing personal development and community engagement, while sharing insights back into the organization to boost internal capabilities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developed systems, ensuring clarity and consistency in technical processes and enhancing maintainability and onboarding for future team members throughout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security training, sharpening skills in vulnerability assessment techniques and applied knowledge to improve application defenses against emerging threats and risks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facilitate processes, minimizing manual overhead and increasing operational efficiency to support evolving business objectives and compliance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