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Developer with over 11 years of experience in developing efficient web and mobile applications, focusing on full-stack development, utilizing various programming languages and frameworks. Proven ability to enhance existing systems while ensuring adherence to industry standards and best practices. Strong expertise in collaborating with cross-functional teams to deliver high-quality software solutions that meet business needs.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JavaScript, HTML, CSS, Node.js, Python, C#,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Spring, Express.js, Django, Bootstrap, Vue.js,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SQL, Oracle, PostgreSQL, MongoDB, Redis, SQLite, Cassandra,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&amp; Collaboration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Docker, Kubernetes, Jenkins, Visual Studio, Eclipse, Bitbucket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Services &amp; API: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SOAP, Microservices Architecture, AWS Lambda, Firebase Functions, OpenAPI, Postman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interactive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responsive layouts and optimized performance to enhance user engagement across various platforms, improving client satisfaction levels.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stakeholders to gather requirements and conducted in-depth analysis of new development features, driving system enhancements that streamline processes and elevate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robust backend systems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advanced database management techniques to ensure data integrity and security, contributing to overall system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executed testing protocols including unit and integration testing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the identification and resolution of critical bugs prior to production deployments.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and provided mentorship to junior developers, fostering a culture of knowledge sharing while enhancing team productivity through improved software development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Deployed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services, which improved application scalability and performance while keeping costs aligned with budgeting projections, showcasing adaptability to cloud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software architecture and development processes, ensuring that best practices were adhered to during implementation phases, which ultimately reduced future maintenance efforts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ceremonies, including sprint planning and retrospectives, to ensure alignment on project goals and adaptability to changing priorities, fostering team collaboration and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ongoing support for production applications, addressing any issues related to application functionality or performance, which ensured minimal downtime for users and elevated operational stability.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containerization, allowing for consistent deployment environments, which reduced compatibility issues and streamlined the development and production cycle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best practices in application development to protect against vulnerabilities, contributing to a safer user experience while maintaining compliance with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a group of interns in software development techniques, enhancing their understanding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and encouraging professional growth opportunities within the software development domain.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SQL queries and improved database indexing strategies, leading to faster data retrieval times and overall increased efficiency in application processing speeds during peak usage.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system performance metrics and implemented enhancements that improved load times and functionality for critical applications, showcasing commitment to continuous improvement and innovation.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to stay abreast of emerging technologies and industry trends around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Full Stack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best practices were consistently applied. 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complex business logic and application architecture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enterprise applications, ensuring robust functionality to meet dynamic business requirements across various domains.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several high-traffic web applications using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framework, which enhanced company offerings and improved customer engagement through tailored user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automated deployment scripts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smooth transitions between development and production environments, thus decreasing deployment timeframes significantly and improving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extensive code reviews, providing feedback aimed at improving code quality and enhancing developer productivity, while ensuring adherence to coding standards and project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APIs that served as templates for microservices architecture, driving the company's transition towards a more modular and scalable application structure, which improved overall project flexibility.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UI/UX designers to translate design mockups into functional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thereby enhancing user satisfaction and application usability.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data access layers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better performance and easier data manipulation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databases, leading to smoother application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customized reports and dashboards using data visualization tools, which provided critical insights into application performance and assisted in strategic decision-making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cross-departmental projects to develop solutions for inter-departmental data exchange, showcasing the ability to adapt and collaborate with diverse teams flexibly and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sessions for team members on using features and tools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Visual Studio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greater utilization of development resources and improved strategic project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Captured and documented requirements for new software tools and features with engaging stakeholder sessions, ensuring alignment with business objectives and translating needs into actionable development tasks.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and spanned across multiple technology stacks to ensure a comprehensive development approach, leveraging tools and frameworks to maximize application efficiency and responsiveness. 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