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comprehensive experience in creating innovative web and mobile applications. Skilled in Java, C#, and Python, with a focus on healthcare IT and interoperability standards including HL7 and FHIR.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 DB,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IT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HL7, FHIR, DICOM, ICD-10, NCPDP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Ansible, GitLab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the VA EHRM program, enhancing interoperability between various systems while adhering to strict compliance and security standards to safeguard patient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multidisciplinary teams including senior developers and security analysts to integrate application modules, ensuring seamless functionality within the VA and DoD systems for effective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availability and performance, while enabling efficient scalability based on user demand in a highly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developing RESTful services and data access layers, significantly improving application response times and overall user satisfaction with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unit and integration testing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validate application functionality and maintain high-quality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technical documentation in compliance with VA repositories, outlining application designs and user support procedures, which facilitated knowledge transfer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defect resolution strategies using comprehensive debugging methods, ensuring timely fixes and minimal impact on deployment timelines during critical project phases across multiple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monitoring of application performance post-deployment, utilizing performance metrics and analytics tools to proactively identify areas for improvement and optimize system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in application development, succeeding in establishing robust communication channels between electronic health records and ensuring data integrity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 modules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enhancing user interface experiences and increasing user engagement with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secure coding practices and compliance with federal healthcare regulations, promoting an organizational culture centered around high-quality code adoption and cybersecurity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version control and code collaboration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contributions from team members and maintaining a streamlined development workflow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convert them into technical specifications, ensuring alignment of application features with business needs and improving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manual testing efforts while maintaining high quality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 collaborative team environment that supported continuous learning and improvement of software quality across all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high-performance applications meeting the healthcare IT requirements, focusing extensively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streamline workflows and enhance data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leading to improved patient and clinician experiences in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development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messaging protocols ensuring adherence to healthcare standards, dramatically improving data exchange between disparate health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applying best practices in secure coding and documentation, which resulted in improved maintainability and robustness of software solutions deployed within healthcare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services, streamlining application deployment and enhancing performance metrics through effective resource management and scaling strategies that directly impacted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comprehensive testing protocols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testing coverage and efficiency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deadlines were met and team productivity remained high during dynamic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team capabilities, fostering knowledge sharing and supporting professional development for team members at all experience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for healthcare applications, ensuring compliance with industry standards while optimizing application performance and ensuring the security of sensitive health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retrieval processes and optimizing database queries to improve application performance metrics in real-world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 and decisions as team refined product vision for future enhancements to existing systems, resulting in aligned focus on user-centric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 and API specifications, ensuring alignment with healthcare regulatory requirements which increased compliance adherence and maintained project trajectory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