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building and scaling modern web applications and distributed systems. Proven expertise in JavaScript frameworks, backend technologies, and integrations, driving technical leadership and collaborative product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Node.js, Rails, Angular, Celery, Express,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Azure, AWS, GCP, Terraform, Docker, Kubernetes, CI/CD,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PostgreSQL, MySQL, MongoDB, GraphQL, RESTful services,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Slack, Visual Studio Code, Jenkins, Travis CI, Figma,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frontends to enhance user experience and meet evolving customer needs in the insurance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design sessions to architect a resilient service-oriented architecture focused on performance and maintainability, facilitating optimization of the policy underwriting process for small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feature enhancements and reliability across multiple products, ensuring seamless integration with existing financial systems and third-party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collaborated across cross-functional teams to drive the implementation of standardized engineering practices for code quality, testing, and documentation in agile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code reviews and guiding them through best practices in software development life cycle,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in existing systems and implemented optimizations that significantly reduced latency for critical integrations, enhancing the overall user satisfaction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define scope and technical initiatives, effectively aligning business goals with engineering capabilities to maximize product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automated testing frameworks to streamline deployment processes, ultimately increasing the pace of feature releases and improving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developer experience by creating internal tools that facilitated automation of repetitive tasks, allowing engineers to focus on coding and reducing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leveraging serverless architectures to improve scalability and reduce operational costs across cloud environments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system reliability teams to ensure optimum performance metrics were met consistently while identifying and rectifying any potential system failures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outline long-term strategies for software development, allowing the team to evolve in crafting innovative solutions that meet complex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product development processes by steering focus groups and customizing software functionalities that resonated with targeted user demographics, bolstering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partners to integrate third-party solutions, enhancing the overall service offerings while maintaining high standards in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design documentation ensuring that architectural decisions and ongoing technical changes are well-documented and easily shareable among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requirements gathering and analyzing use cases to designing user stories, coding, testing, and deploying applications, ensuring thorough fulfillment of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reusable components to streamline project structures and improve app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services to facilitate robust data exchange between front-end applications and back-end databases, ensuring efficient and secure communications across platforms utilized by small businesses.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within the development processes, enhancing software reliability and ensuring that new features did not disrupt existing functionalities within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system failures and implemented corrective measures in collaboration with cross-functional teams to enhance software resilience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methodologies within the engineering team, promoting a culture of collaboration, transparency, and flexibility that improved overall team performance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deliver intuitive user experiences, leveraging feedback to iterate on designs and functionalities that align with user needs and market trends in the insurance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refactoring legacy code, ensuring improved performance and maintainability which, in turn, reduced technical debt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through workshops and team activities, encouraging open discussions about industry trends, emerging technologies, and best practices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modeling frameworks that enhanced backend efficiency and performance, while ensuring compliance with best practices in information security and data protection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integrating with various payment systems and external APIs, ensuring compliance with industry standards and enhancing the overall payment experience for small businesses.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for team deliverables to ensure adherence to coding standards and best practices while fostering a constructive feedback loop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