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Architect with over 9 years of experience in designing and developing scalable web and mobile applications. Proven track record in technical leadership, cross-functional collaboration, and leveraging AI solutions to enhance product functionality. Adept at architecting complex systems in cloud-native environments and mentoring engineers towards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C#, Java, Go,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ASP.NET Core, Next.js, React Native,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Redis, Firebase, Azure Cosmos 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CI/CD,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REST, GraphQL, Serverless Architecture, Message Queues, CQRS, API Gateways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 Tools, Machine Learning, TensorFlow, PyTorch, OpenAI APIs, Natural Language Processing, Chatbot Frameworks, Automated Testing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scalable and maintainable systems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deployments align with performance and security best practices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critical technical solutions for complex problems, balancing both business and technical requirements through effective collaboration with product teams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code quality and adherence to industry standards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ivision, promoting a culture of continuous integration and delivery, enhancing the deployment cycle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state-of-the-art AI tools into existing products at ivision, significantly improving feature sets and user engagement by utilizing advanced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define technical requirements at ivision, ensuring that system architecture aligned with strategic business objectives and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emerging technologies and trends at ivision, specifically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the charge in technology modernization initiatives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at ivision to maintain high standards of quality, mentoring team members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architectural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at ivision, ensuring a clean and efficient integration with front-end systems while maintaining consistent performance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collaborations at ivision, enhancing communication between engineers, project managers, and product owners for streamlined project execution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at ivision to reduce operational overhead and improve scalability for customer-facing applications, implementing a robust CI/CD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standards for architectural design and system building at ivision, ensuring maintainability and robustness of applications through effective documentation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trade-offs in different architectural patterns at ivision, guiding teams to adopt approaches that best fit business and technical goals to drive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promoted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at ivision, enabling teams to deploy independent services and enhance application scalability and resilience through service isolation.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technology meet-ups at ivision to stay updated with trends relevant to software architecture and implementation, sharing knowledge gained with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at Microsoft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designs and seamless integrations between front-end and back-end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increasing system modularity and allowing for more manageable deployment strategies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execution of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solutions at Microsoft, optimizing data access and storage strategies for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at Microsoft, ensuring responsiveness to changes in requirements and fostering collaborative team dynamics for improved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at Microsoft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software reliability and dramatically reducing bug occurrences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containerized applications at Microsoft, enabling efficient deployment and orchestration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at Microsoft, fostering a culture of knowledge sharing and continuous improvement within the team while building technical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optimized existing codebases at Microsoft for performance improvements, leveraging profiling tools to identify bottlenecks and propose corrective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with stakeholders at Microsoft to gather requirements and communicate progress effectively, aligning technical tasks with business objectives for optimal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ensuring seamless service communication and efficiency across distributed systems for ease of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innovation initiatives at Microsoft by researching and proposing new technologies and methodologies, inspiring a forward-thinking engineering culture within the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testing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integrating user feedback early in the testing phases to drive software improvements based on real-world use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