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Architect with over 11 years of experience in software development, specializing in web and mobile applications. Proficient in leading software design, implementing modern architectures, and guiding teams to deliver high-quality solutions. Demonstrates expertise in React, Node.js, and cloud technologies, with strong abilities in system integration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Selenium, Postman,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large-scale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overall development process and improving the application performance by implementing microservices principles and RESTful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coordinated design sessions, ensuring that business requirements were met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thus enhancing team cohesion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encouraged innovative solutions, fostering a culture of continuous improvement and excellence across multiple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that focused on enhancing the quality of the codebase and ensured compliance with industry standards, resulting in a more maintainable and scalable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the transition to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the deployment of various applications and services, providing increased availability and scalability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automated testing and deployment, which significantly reduced time to production and increased the reliability of software releases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and experience flows by applying responsive web design principles and ensuring accessibility standards were met, thereby improving usability and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establish automated testing frameworks, integrating them into the development process for rapid feedback and enhanced software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testing, and production environments, streamlining workflows and improving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and technology reviews, evaluating new technologies and frameworks to ensure that they aligned with the company's vision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and optimization for critical parts of applications,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load times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on robust and secure application development, addressing potential vulnerabilities throughout the development lifecycle and adhering to security best practices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software architecture, fostering improved onboarding experiences for new team members and better knowledge retention among the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sessions to validate functionality met business requirements and user expectations, enhancing the communication between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detection of issues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and implementing various design patterns to achieve a scalable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w:t>
      </w:r>
      <w:r w:rsidRPr="00745DD3">
        <w:rPr>
          <w:rFonts w:ascii="Roboto Light" w:eastAsia="Roboto Light" w:hAnsi="Roboto Light" w:cs="Roboto Light"/>
          <w:b/>
          <w:bCs/>
          <w:color w:val="404040" w:themeColor="text1" w:themeTint="BF"/>
          <w:sz w:val="20"/>
          <w:szCs w:val="20"/>
        </w:rPr>
        <w:t xml:space="preserve">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demanding active collaboration among software engineers, QA testers, and project managers to ensure timely delivery and high-quality solutions that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waterfall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balancing multiple priorities and fostering a collaborative environment to enhance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codebases, integrating modern development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maintainability and performance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database administration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high availability and performance of system resources by utilizing indexing and caching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layout and cross-browser compatibility, which directly improved the user experience and engagement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system integration projects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multiple systems, enhancing interoperability and data exchange within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and documentation for new features and enhancements, contributing to better cross-department understanding and alignment on software solutions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within the team through continuous improvement of the software engineering process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feedback on established coding standards and practices, and mentoring junior engineers to cultivate hands-on technical skills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numerous technical challenges related to cloud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and best practices to colleagues to ensure successful transitions for hosted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tests on applications with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bottlenecks and applying solutions to enhance performance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