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architecture professional with 11 years of experience specializing in scalable web and mobile applications. Proficient in C#/.NET and React, with a strong background in team leadership and mentoring.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Vue.js, ASP.NET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PostgreSQL, Redis,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GCP, Heroku,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vision and implementation of cloud-based software solutions, balancing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innovation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system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evolving customer needs for web and mobile applications,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architectural standards and best practices, focusing on reducing technical debt while actively promoting a shared understanding of technology at all organizational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diverse team of engineers and junior architects, enhancing their technical acumen and ensuring alignment with architectural goals, fostering a culture of continuous learning and shared ownership over technical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C#/.NET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throughout the software development lifecycle, emphasizing test-driven development and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systems to identify major architectural blockers and recommended solutions that improved developer velocity and simplified system complexity, aligning technology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architectural reviews of proposed solutions to ensure they align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maintainability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complex technical concepts into actionable insights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integrations and increasing system reliability while fostering an environment of rapid iteration and feedback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product management and stakeholders to clarify requirements and translate them into actionable technical solutions, anchoring architectural direction to customer satisfaction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in implementing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development team, fostering a culture of collaboration and responsiveness to both customer feedback and changing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initiatives and community discussions, representing the company in conferences and tech meetups, furthering professional relationships and industry influence as an architectural thought leader.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and training sessions on emerging technologies, guiding teams through architectural trends and ensuring that the organization remains competitive and forward-thinking in the evolving tech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high-traffic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performance, responsiveness, and a seamless user experience while meeting stringent deadlines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technical discussions, advocating for best practices and maintaining a focus on developing maintainable, testable code, significantly contributing to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enhance application design and usability, translating designs into functional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compatibility across different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that enhanced the functionality and integration capabilities of applications, facilitating seamless data exchange and improved service-oriented architecture within project ecosystems.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Agile teams and 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transparent communication and keeping the team aligned on priorities, progress, and obstacles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applications, implementing continuous integration/continuous deployment pipelines to improve delivery cycles and reliability of both production and staging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 to ensure scalability of solutions, utilizing profiling tools to identify bottlenecks and enhancing application efficiency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quality assurance teams to define testing criteria, employing automation frameworks to facilitate thorough testing and increase overall development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adoption of microservices architecture, allowing the team to modularize the application components, enhancing development speed, and facilitating faster iteration cycles during product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processes for new hires, sharing insights and best practices from various projects, fostering a supportive environment conducive to immediate productivity and integration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documentation of system architectures and best practices in coding standards, ensuring accessibility and clarity for all team members to refer to during development cycles, promoting consistency and understanding.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