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Architect with over 11 years of experience in software development, specializing in web and mobile applications. Proven track record of designing scalable architectures and developing robust applications using AWS, .NET, C#, React, and SQL. Skilled in leading design reviews, conducting code assessments, and promoting best practices in an Agile environment. Seeking to leverage expertise in creating innovative, data-driven SaaS solutions for the insurance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SQL,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React, Angular, Node.js, Express, ASP.NET MVC,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Server, MySQL, PostgreSQL, MongoDB, Redis, Docker, Kubernetes,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Domain Driven Design, Microservices Architecture, API Development, Event-Driven Architecture,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innovative software solutions, utilizing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overall system performance and architectural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redesign of legacy systems, introducing microservices and event-driven architectures to improve scalability and maintainability of software applications across various project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and design reviews, providing constructive feedback and guidance to ensure adherence to best practices and continuous improvement in development processes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to assess emerging technologies,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UI frameworks to optimize user experience and gather stakeholder feedback for continual product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standards for new development projects, ensuring consistent use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while promoting collaboration between development teams and business stakeholders for better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the development team to enhance skills in cloud platforms,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overall team competency and adaptability to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technical debt across all projects, advocating for refactoring efforts and emphasizing the importance of maintaining high code quality to ensure future scalability and performance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performance metrics and implement corrective actions swiftly, ensuring applications meet predefined performance benchmarks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development related to healthcare technologies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knowledge to enhance software functionality and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identify requirements, proposing tailored software solutions leveraging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integration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overall user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developers, promoting a culture of collaboration, mentorship, and proactive problem-solving to facilitate the development of high-quality applications that meet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Agile practices within the team, fostering greater transparency and effective communication that led to improved process efficiencies and team motivation to achieve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smooth transitions from development to production environments while reducing release cycle times and improving software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focusing on current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architecture, maintaining a strong network of professionals within the field for knowledge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utilized market trends to guide innovation, continuously exploring new technologies and methodologies that align with customer requirements and enhance the competitive edge of software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full-cycle software development projects,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solutions that seamlessly integrated into existing systems while meeting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and implement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usability and engagement through effective use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database queries to enhance application responsiveness, resulting in a significant reduction in load times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maintenance of RESTful APIs, streamlining integration processes for third-party services and enhancing overall application functionality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leading daily scrum meetings and facilitating open communication between stakeholders to ensure project milestones were met and expectations were clearly aligned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and Kubernetes for application deployment, enabling scalable containerized solutions that optimized resource usage and enhanced application reliability during peak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coding standards and practices within the team, contributing to a culture of quality and accountability that improved overall team output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importance of continuous learning and adaptation to new technologies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processes and APIs, ensuring clarity for future reference and providing a valuable resource for both current team members and future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various analytics tools, identifying potential bottlenecks and proactively addressing issues to maintain high availability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collaboration efforts, ensuring interoperability between different software systems through effective communication and integration techniques that enhanced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quality assurance process, assisting in the development of testing protocols that leveraged automated testing frameworks, ensuring high-quality deliverables that meet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