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Architect with over 11 years in software development focused on web and mobile applications, particularly in healthcare technology. Proven expertise in React, NodeJS, and Progressive Web App technologies, driving technical decision-making and leading teams to innovate and improve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NestJS, Express,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through optimized algorithms and data structures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offline-first capabilities using </w:t>
      </w:r>
      <w:r w:rsidRPr="00745DD3">
        <w:rPr>
          <w:rFonts w:ascii="Roboto Light" w:eastAsia="Roboto Light" w:hAnsi="Roboto Light" w:cs="Roboto Light"/>
          <w:b/>
          <w:bCs/>
          <w:color w:val="404040" w:themeColor="text1" w:themeTint="BF"/>
          <w:sz w:val="20"/>
          <w:szCs w:val="20"/>
        </w:rPr>
        <w:t xml:space="preserve">Service Workers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enabling seamless data synchronization and caching strategies for critical workflows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modern frameworks and methodologies to enhance team productivity and code quality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product managers and UX designers to translate complex requirements into elegant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product functionality and user satisfaction in various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evaluation and integration of emerging technologies, ensuring the engineering team remained at the forefront of industry practices and aligned with business goals for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the time taken to release new features and fixes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evolution discussions, ensuring that security, performance, and maintainability were key considerations in the development of the overall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Progressive Web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enabling robust offline experiences and mobile responsiveness that improved user engagement and retention rates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and retrospectives, advocating for continuous improvement and adaptive processes focused on refining team outputs and enhancing collaboration within the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specifications for architectural decisions and development processes, ensuring clarity and accessibility for team members and stakeholders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collaboration sessions to unify efforts across teams, ensuring alignment on project goals and fostering an inclusive team culture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availability through close collaboration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optimizing deployments on cloud platforms and addressing production issues swiftly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frameworks and enhancing system interoperability and flexibility for future scaling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inform the design of new features, incorporating agile methodologies to adapt quickly to user needs and ensure the relevance of products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promoting a culture of learning and leveraging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to solve complex problems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state management to improve application scalability and maintainability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utilizing Agile methodologies to iterate on user feedback and improve functionality based on customer insights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fostering an environment of continuous learning and development while ensuring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facilitate easier regression testing as features evolved over multiple iterations to maintain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an administrative dashboard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system metrics and improving decision-making processes across operational workflows in healthcare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the engineering team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understanding of system design principles and encouraging the adoption of decentralized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server-side processing logic to improve response time and reduce system load, enhancing overall application performance and user satisfaction through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facilitating the development process and aligning product goals with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changing project requirements, demonstrating flexibility in approach and creativity in problem-solving to meet tight deadlines while ensuring high standards of work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user authentication and authorization, increasing overall system security and ensuring compliance with industry standards and regulations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cloud technologies and architecture,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and develop a resilient infrastructure suitable for scalable applications in a fast-growing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projects to prototype new ideas, employing cutting-edge technologies and fostering a culture of experimentation and creativity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