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Architect with over 11 years in software development, specializing in AWS cloud architecture, API design, and event-driven systems. Proven expertise in integrating enterprise applications with modern cloud-native solutions. Adept in translating complex business requirements into robust technology strategies, while fostering collaboration across cross-functional teams to drive business agility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Serverless,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API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Postman, MuleSoft,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Jenkins,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while addressing the needs of traditional enterprise systems, ensuring solutions were secure and scalable across multiple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 integration strategy that aligned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 constraints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innovation and compliance to meet stakeholder expectations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to support both real-time and batch processing requirements, enabling seamless communication between various enterprise platforms and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domain-driven design patterns that aligned business capabilities with technical system boundaries, facilitating smoother interactions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ensuring clear delineation of services and responsibilities.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IT leadership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selections, providing assessments on integration complexity while ensuring adherence to both modern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vendor evaluations, offering technical insights into the feasibility of integrations and the architectural fit of new tools within the existing tech stack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hands-on development for proof-of-concept initiatives, effectively translating architectural visions into practical implementations using a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teams on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patterns, fostering a deep understanding of enterprise architecture and its influence on application design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based on system performance and operational metrics, applying insights gained from monitoring to refine integration processes and enhance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key stakeholders, aligning technical strategies with business objectives and facilitating clear communication across diverse teams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integrated with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insights and marketing strategies that improved user engagement and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architectural reviews and technical discussions, addressing high-level designs and validating that integration solutions up to enterprise standards for reliability and compliance were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operational excellence practices for integration platforms through monitoring and observability tools, ensuring a proactive approach to issue resolution and system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to facilitate stakeholder buy-in and shared understanding, effectively breaking down complex technical concepts into actionable insights for both technical and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focused on enhancing SEO and audience engagement via structured data and comprehensive analytics, empowering the marketing teams to drive targeted campaigns.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strategic planning for product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simplified data integrations and improved application interoperability, playing a pivotal role in the overall product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significantly reducing deployment times within an agile project management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managing cloud resources efficiently while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and enhancing the team's ability to scale infrastructure quickly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decisions for new projects involving digital transformation efforts, engaging in discussions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configuration management to promote automation across the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constructed multiple proof-of-concepts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the potential value of integrating new technologies to senior leadership.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and implementation of new software features, emphasizing clean coding practices and consistent adherence to overall system architecture to maintain high levels of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to junior developers on effective software design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application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an environment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translating high-level business requirements into practical software solutions, ensuring alignment between product capabilities and customer needs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participated in code reviews to support the quality of deliverables, driving collective responsibility and enhancing team accountability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define functional requirements, ensuring clarity and comprehensive understanding of business needs while establishing a process for prioritizing development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rapport with stakeholders through regular updates and presentations, facilitating transparency in project progress and ensuring alignment between business expectations and technical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