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 development. Proven expertise in building high-performing applications using AWS, Node.js, and React while thriving in fast-paced environments. Exceptional problem-solver with a passion for leveraging technology to address complex challenges in innovative ways.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Swift,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Express.js,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JIRA,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Postman, Jest, Cypress,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handled numerous simultaneous requests, improving the response time and increasing system performance significantly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patterns that ensured maintainability and adherence to modern UX principles across multiple products used by global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utilizing methodologies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enhanced adaptability in project execution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by automating testing and integration processes while maintaining high standards of quality assurance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data analytics to influence product direction, gathering insights from user interactions with applications to guide feature development and optimize overall user experience leveraging data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among teammates while encouraging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interfaced smoothly with various front-end frameworks enhancing interoperability while simultaneously driving user engagement and satisfaction across the application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 and microservices architectures, ensuring high availability and multi-region deployment readiness aligned with business continuity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technology leadership by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promoting strong coding practices that align with general industry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exponentially expanding functionality through innovative solutions without compromising application performance or user experience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responsiveness of web applications using mobile-first design strategy frameworks, resulting in a seamless experience across various devices and screen sizes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activities in complex systems to maintain operational excellence, ensuring optimal performance while collaborating closely with DevOps teams for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newly developed features, ensuring team and user understanding while embedding knowledge transfer as part of project implementations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algorithmic improvements and efficient code practices ensuring a superior user interaction experience driving engagement and retention metrics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exploration of new technologies and frameworks, assessing their potential integration to expand our toolset and remain at the forefront of competitive innovation within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high-availability enterprise-level applications, focusing on seamless integration of features and adhering to best practices in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with appropriate security measures to safeguard sensitive data transfers, enhancing an application’s overall security profile and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high-quality software solutions, consistently iterating on products through user feedback, ensuring timely releases aligned with customer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application deployment and management, leveraging its features for effective resource allocation and cost-optimization in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modern frameworks significantly improving their functionality and performance while enhancing maintainability and user experience through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databases, refining queries and enhancing data access patterns that resulted in noticeable improvements regarding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solutions ensuring alignment between product vision and the resulting software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discussions focusing on scalable systems and best practices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deployments and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in pipelines to enhance code integrity and detect issues early in development cycles, maintaining high standards in software quality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experience enhancements through close collaboration with design teams, employing user-centric principles to deliver aesthetically and functionally pleasing interfaces that drive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participating in scrums that foster team collaboration, enabling efficient progress tracking, and resolving blockers effectively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pursuing training courses in emerging technologies and best practices to maintain relevance and expand capabilities as part of the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