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engineer with 11 years of experience specializing in web and mobile applications. Proven ability to collaborate cross-functionally, adapt to new technologies, and contribute to language-focused projects in AI and localization.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Ruby, PHP,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Angular, Vue.js,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ASP.NET, Spring, Ruby on Rails, Express,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DynamoDB, Firebase,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Git,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Localization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Machine Learning, Crowdsourcing Tools, Annotation Platforms, Data Evaluation, Localization Software, Language Processing APIs, Translation Management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spearheading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performance and improved user experience by making applications more intuitive and responsive.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linguists and AI specialists to deliver language development projects, ensuring that technical specifications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accuracy and cultural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frontend development for localization projects,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and responsive user interfaces for diverse audiences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employing agile methodologies to track project progress, adapt to changing requirements, and ensure timely delivery while maintaining high standards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better testing coverage of web applications and efficiency in spotting bugs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maintained comprehensive documentation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fostering a collaborative team culture that emphasized continuous learning and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projects, optimizing operational costs while ensuring high availability and scaling functionalities based on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guiding them through best practices in software development and effectively explaining complex technical concepts in an understandable manner for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localization best practices into programming workflows, significantly improving the efficiency of translation and adaptation processes across multiple languages and cultures.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cycles for projects, allowing for iterative improvement based on real-world usage and thus aligning end-products closely with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localization, actively participating in relevant forums and contributing insights that could lead to strategic innovations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utilizing digital tools for collaboration, enhancing team productivity and promoting the use of best practices in remote work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process bottlenecks in project workflows and implemented techniques to streamline operations, which positively impacted the project lifecycle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data validation on linguistic datasets, ensuring that data integrity was maintained for all AI training projects and upheld the highest quality standards in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feedback on localization projects post-deployment to assess areas for improvement, paving the way for refinements to enhance the user experience and engagement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numerous mobile applications for cross-platform usage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 interface consistency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owners to translate business requirements into technical specifications, ensuring applications met user expectations and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user experience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connect with back-end services, establishing seamless communication for greater functionality in mobile applications and reduced latency in user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participated in sprint reviews to align project goals with business objectives, ensuring deliverables were on time and met quality expectations specified by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manipulation, helping to streamline the data layer and improve interactions between mobile applications and backend data management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comprehensive test plans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functionality and reliability of software applications before market release, enhancing overall product quality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continuous integration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deployments across multiple environments to ensure consistent delivery and versioning of applications on production-level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debugging process by integrating automated tooling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LogRocket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real-time monitoring of application performance and error tracking to improve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aspiring developers in coding best practices and application architecture, fostering a supportive learning environment and encouraging knowledge sharing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code optimization across collaborative projects, enhancing overall efficiency and reducing technical debt through the introduction of impactful programming patterns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hackathons to explore emerging technologies, contributing to the innovation pipeline and ability to pivot towards new tools that could enhance current projects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workflows using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aspects of project development were transparent and accessible for future reference and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