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ability to lead technical teams, implement complex solutions, and enhance project efficiency using Agile methodologies. Skilled in managing diverse team dynamics while maintaining high operational standards and mentoring junior developers in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XML, SQL, Java, Python,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ServiceNow, Angular, Express.js, jQuery, Bootstrap,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Services:</w:t>
      </w:r>
      <w:r w:rsidRPr="00745DD3">
        <w:rPr>
          <w:rFonts w:ascii="Roboto Light" w:eastAsia="Roboto Light" w:hAnsi="Roboto Light" w:cs="Roboto Light"/>
          <w:color w:val="404040" w:themeColor="text1" w:themeTint="BF"/>
          <w:sz w:val="20"/>
          <w:szCs w:val="20"/>
        </w:rPr>
        <w:t xml:space="preserve"> MySQL, MongoDB, PostgreSQL, Redis, DynamoDB, Firebase,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w:t>
      </w:r>
      <w:r w:rsidRPr="00745DD3">
        <w:rPr>
          <w:rFonts w:ascii="Roboto Light" w:eastAsia="Roboto Light" w:hAnsi="Roboto Light" w:cs="Roboto Light"/>
          <w:color w:val="404040" w:themeColor="text1" w:themeTint="BF"/>
          <w:sz w:val="20"/>
          <w:szCs w:val="20"/>
        </w:rPr>
        <w:t xml:space="preserve"> Git, Jenkins, Docker, Kubernetes, Terraform, Agile Scrum, Ansible,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 &amp; Management Tools:</w:t>
      </w:r>
      <w:r w:rsidRPr="00745DD3">
        <w:rPr>
          <w:rFonts w:ascii="Roboto Light" w:eastAsia="Roboto Light" w:hAnsi="Roboto Light" w:cs="Roboto Light"/>
          <w:color w:val="404040" w:themeColor="text1" w:themeTint="BF"/>
          <w:sz w:val="20"/>
          <w:szCs w:val="20"/>
        </w:rPr>
        <w:t xml:space="preserve"> ITIL, ServiceNow CMDB, Jira, Confluence, Salesforce, DevOps Tools, Trello,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to develop and implement innovative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client project outcomes and fostering collaboration across different project stakeholders and teams across multiple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effectively by facilitating daily standups, sprint planning sessions, and retrospectives, which streamlined project workflows and improved team communication and efficiency in regards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and technical processes, enabling them to enhance their skills in system configuration and application development, thus fostering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define requirements and provide technical guidance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that delivered solutions aligned with client expectations and drove value for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upholding industry best practices for code quality and functionality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maintaining high standards of work and minimized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release processes for client implementations, meticulously preparing update sets, documenting detailed release steps, and ensuring smooth transitions to production environments through collaborative efforts with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and clients alike on relevant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overall system usability and client competence in managing their own instances effectively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performance KPIs by monitoring team metrics, identifying obstacles, and implementing solutions to improve overall project delivery times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user stories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technical validity and collaboration with stakeholders for continuous backlog grooming and release planning which significantly improved project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quality standards by overseeing formal QA processes which included test scripts, peer reviews, and documentation of test results for every delivered story in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changes in client processes based on best practices in platform health, upgrades, and maintenance strategies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long-term client satisfaction and system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solution demonstrations for clients post-sprint to highlight functionalities developed and gather feedback that translated into further refinement of project deliverables and strategic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for defect management, coordinating solutions and fostering a culture of continuous improvement within the team, which mitigated recurring issues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documentation of technical processes, ensuring all changes and implementations adhered to organizational standards for maintainability and clarity, which improved operational transparency for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acquiring advanced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certifications to enhance expertise, aligning personal growth with organizational needs and evolving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from diverse back-end services and databases to create seamless user experiences, resulting in enhanced client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efficient developments and timely delivery through regular iterations and sprints, which successfully met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into technical specifications and provided components and templates for reuse across multiple teams, thus optimizing resource utilization and reducing repetition.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UI development, ensuring responsive designs across various browsers and devices, greatly improving accessibility and user experience for end users interacting with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application functionality and maintain consistency across different user interfaces, which led to a more user-friendly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and platforms including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databases, streamlining infrastructure management and improving deployment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performance and facilitating faster release cycles through reliable test coverage and early bug detection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clear communication of project specifications and guidelines, aiding team collaboration and facilitating onboarding processes for new developers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team members to ensure successful implementation of Continuous Integration and Deployment (CI/CD) processes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deployment errors and expedited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updated existing components to adhere to best practices in maintenance and flexibility, leading to enhanced overall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databases using SQL and NoSQL solutions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security, and ease of access for development teams needing reliable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training initiatives, promoting skill advancement within the team and fostering a collaborative environment focused on mutual growth and shared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