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Scientist with over 11 years of experience in software development, specializing in cheminformatics, machine learning, and drug discovery. Expertise in developing scalable computational models and high-performing predictive analytics for next-generation therapeutics. Proven ability to lead multi-disciplinary projects and collaborate effectively with scientists and engineers in remote settings. Passion for innovative problem-solving and advancing therapeutic discovery methodologies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Cheminformatics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RDKit, AutoDock Vina, Open Babel, ChemTools, KNIME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Azure DevOps,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predicting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protein-ligand binding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drug discovery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diverse datasets from sources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ChEMBL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BindingDB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libraries for effective data manipulation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ligand-based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into the broader drug discovery platform across multiple remote hubs.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validated complex predictive models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structure-based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ligand-based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improving affinity predictions and molecular design efficacy in pharmaceutical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preprocessing tasks for high-throughput screening datasets, implementing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ensure data integrity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computational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findings effectively to both technical and non-technical stakeholders, summarizing model performance, limitations, and potential insights to optimize drug development strategies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scientists and engineers, fostering a collaborative environment that encouraged innovative thinking, problem-solving, and rapid adaptation to evolving project requirements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profound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protein structure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ligand representations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expertise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interpretability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contributing to the enhancement of workflows that support scientific research and operational excellence,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algorithms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affinity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incorporated structural features of proteins and ligands, utilizing advanced computational techniques and staying current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medicinal chemists and biologists to ensure data-driven discovery decisions, which were critical for meeting project milestones and adjusting strategies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discussions on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 neural networks (GNNs)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modeling tasks, positioning the team at the forefront of computational biology research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experiments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DNA-encoded libraries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modeling efforts, improving data usability and effectiveness through innovative data processing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across various project components, ensuring milestones were met and expectations aligned with team goals, significantly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reviewed technical documentation to ensure compliance and facilitate knowledge sharing within the organization and external partners, enhancing transparent communication channels.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diverse internal tools that enhanced collaboration and productivity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and automated workflows to streamline internal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interventions and increasing operational efficiency for key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projects to build high-performance applications in the cloud,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server management, data storage, and scalability improvements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and led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programming best practices, enhancing code quality, and fostering a collaborative learning environment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release cycles for software projects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Faced challenges in integrating new technologies into legacy systems, employing adaptability to create a seamless user experience while enhancing system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staff on software development processes, fostering a culture of continuous learning while ensuring team alignment with the latest industry trends in software engineering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actively communicating project updates and blockers with teams to maintain project timelines and ensure efficient workflow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for integrating data-driven decision-making processes into product design, leading to improved product outcomes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analysis to enhance application features, utilizing insights to drive iterative development cycles and ensure that enhancements align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high code quality and reliability of critical applications, reducing the incidence of bugs and facilitating smoother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to stakeholders, utilizing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communicate complex data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