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specializing in full-stack development for web and mobile applications. Expert in Django, Rails, and MVC architecture. Proven track record in collaborating with cross-functional teams to deliver innovative software solutions that meet business goals and improve user experiences. Passionate about using technology to enhance healthcare accessibility and improve health outcomes for children and families.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Ruby, TypeScript,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Ruby on Rails, React, React Native, Hotwire, Bootstrap,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AWS, Docker, Kubernetes, CI/CD, Heroku, Linux, Unix,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WebRTC, HL7, OAuth, Firebase, Twilio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pediatric urgent care service platform, incorporating user feedback for continuous improvement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physicians to identify user requirements and develop innovative features for both parent and physician platforms, ensuring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development practices including code reviews, unit testing, and deployment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software quality and streamlined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for early detection systems in pediatric care,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to process and analyze medical data efficiently to improve clinical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for seamless communication between web applications and back-end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sharing within the pediatric care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applications to use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maintainability, leading to greater ease of development and reduced tech debt across shared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including sprint planning and retrospectives, fostering a culture of collaboration and continuous delivery while managing project timelines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issues within production environments involving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focussing on scalability and availability to support varying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systems and processes to ensure uniformity in development standards, promoting knowledge sharing and onboarding of new engineers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applying best practices in software engineering including code modularization, design patterns, and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that advanced team understanding of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code quality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and sales teams to translate user needs into technical specifications, enabling alignment of development goals with strategic company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ensuring branch protection and facilitating seamless integration of code changes into mainline development without disrupting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integrating real-time communication features using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engagement between physicians and patients during consultations.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features monitoring user engagement metrics utilizing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data-driven decisions to guide future product developments based on real-world usage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an engaging user interface while adhering to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UX designers to translate wireframes and visual designs into functional front-end features,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interactivity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and technical evaluations for new technologies, advising management on potential improvements to enhance system performance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contributing to discussions around system architecture and design, and ensuring alignment with user and business requirements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processes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the number of runtime errors and increasing the reliability of the software delivered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writing, resulting in faster data retrieval times and improved application responsiveness, enhancing overall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comprehensive application documentation and user manuals, enabling smoother onboarding processes and providing resources for developers to adhere to system designs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active knowledge sharing sessions within the team to discuss new technologies and methodologies, fostering a culture of learning and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methodology, participating in daily stand-ups and bi-weekly sprint planning sessions to prioritize tasks and deliver high-quality software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secure data access and manipulation, ensuring thorough authentication and authorization protocols were in place to protect sensitive health information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including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code management, maintaining a clean history of project changes and enabling collaboration with remote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time spent on manual deployments while increasing software reliability and ease of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