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over 11 years in software development, specializing in web and mobile applications. Proven expertise in AngularDart, Java, and full-stack development, with a strong focus on client-facing solutions and collaborative team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TypeScript, Python, JavaScript, Dart, HTML, CSS,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Angular, AngularDart, Spring Boot, React, Vue.js, Bootstrap, Node.js,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SOAP, Firebase, AWS Lambda, Azure Functions,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 Code, Git, JIRA, Postman, Jenkins, Maven, npm,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Oracle, SQLite, DynamoDB, Redis, Cassandra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client-facing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AngularDart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the front end, ensuring a seamless user experience while collaborating with cross-functional teams to deliver high-quality digital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backend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integrated them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APIs, focusing on performance optimization and reliability to meet the demanding needs of clients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small team of software engineers, mentoring them on best practices in development, code quality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promoting a culture of continuous learning and partnership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state management best practices and responsive UI design principles,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user interaction, resulting in improved customer satisfaction metrics and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participated in client meetings to gather requirements, provide technical insights, and present proposed solutions, bridging the gap between user needs and technical feasibility in application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researched and evaluated new technologies to integrate into existing projects, such as exploring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 and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development workflow by implementing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tests, builds, and deployments to enhance team productivity and delivery velocity.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and tracking issues, ensuring transparency and effective communication among team members and stakeholders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high-quality codebase by conducting code reviews, enforcing coding standards, and advocating for test-driven development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when appropriate.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define project scope and deadlines, while executing empathetic communication strategies to understand diverse viewpoints and needs during project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the importance of a collaborative mindset by organizing knowledge-sharing sessions and workshops, fostering an environment of curiosity and empowerment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libraries and services effectively, optimizing performance and user experience while maintaining a flexible and scalable code architecture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database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improved data retrieval times and application efficiency, aligning with business goals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support to junior engineers through pair programming and facilitated learning sessions, which not only improved team morale but also ensured high-quality delivery in every sprint.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API documentation to enhance onboarding processes for internal teams and clients, improving overall understanding and usability of the applications. 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user-friendly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delivering quality UX/UI by ensuring responsiveness and cross-browser compatibility for diverse end-user environments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managed RESTful APIs to support mobile and web applications, focusing on scalability and security considerations to accommodate growing data volumes and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translate business requirements into functional applications, emphasizing user-centered design principles to create intuitive workflows within the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retrospect sessions, utilizing agile methodologies to continually adapt the development process and enhance team efficiency and project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existing application features and provided timely updates by applying holistic debugging strategies and development best practices to resolve defects and improve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to ensure code quality and adherence to best practices and coding standards, fostering an environment of continuous improvement and feedback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to refine project specifications, aligning development efforts with strategic goals and delivering product features on time and within scope.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technical training and workshops to upskill team members, emphasizing new technologies and frameworks that could enhance productivity and service delivery outcomes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database schemas and queries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improving data access speed and application performance to meet user expectations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testing protocols and utilized automated testing tools to ensure software reliability and prevent regression in product updates and 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security protocols for data protection and compliance within the application services, addressing vulnerabilities proactively to mitigate risks against emerging threats.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operations teams to implement application monitoring strategies, enabling proactive identification and resolution of performance bottlenecks and downtime incidents.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