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mobile and web applications. Proven track record in enhancing product quality through rigorous testing and innovative automation strategies using Objective-C, Swift, and various testing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Objective-C, Swift, Java,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XCTest, Appium, Jest, XCUITest,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Git, GitLab, Jira,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SDK, React Native, Flutter, CocoaPods, Fastlane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Postman, Firebase Test Lab,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Crashlytics, Google Analytics, Firebase, Mixpanel,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and execution of comprehensive testing protocols to ensure the reliability and stability of the core </w:t>
      </w:r>
      <w:r w:rsidRPr="00745DD3">
        <w:rPr>
          <w:rFonts w:ascii="Roboto Light" w:eastAsia="Roboto Light" w:hAnsi="Roboto Light" w:cs="Roboto Light"/>
          <w:b/>
          <w:bCs/>
          <w:color w:val="404040" w:themeColor="text1" w:themeTint="BF"/>
          <w:sz w:val="20"/>
          <w:szCs w:val="20"/>
        </w:rPr>
        <w:t xml:space="preserve">iOS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experiences for diverse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efforts to refine and implement best practices that address complex technical challenges, driving product innovation within the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testing efficiency and accuracy across various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SDKs.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ensure high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improvement within the team and promoting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product development discussions, leveraging technical expertise to influence the design and execution of new features that meet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development practices and technologies within the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showcasing flexibility and a commitment to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identified key stakeholders and facilitated effective communication to align testing initiatives with overall project goals, ensuring cohesive team performance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integrating continuous integration workflows to streamline development cycles and enhance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identify emerging mobile trends and technologies, incorporating them into quality strategies to maintain competitiveness in a rapidly changing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usage of </w:t>
      </w:r>
      <w:r w:rsidRPr="00745DD3">
        <w:rPr>
          <w:rFonts w:ascii="Roboto Light" w:eastAsia="Roboto Light" w:hAnsi="Roboto Light" w:cs="Roboto Light"/>
          <w:b/>
          <w:bCs/>
          <w:color w:val="404040" w:themeColor="text1" w:themeTint="BF"/>
          <w:sz w:val="20"/>
          <w:szCs w:val="20"/>
        </w:rPr>
        <w:t xml:space="preserve">Crashlytics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performance monitoring and quality assurance within mobile applications ensuring a customer-first approach to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and automation tools, strengthening the team's technical capabilities and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adaptability by integrating knowledge of both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multi-platform solutions that broadened the company’s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input on wireframes and mockups to ensure testing scenarios are feasible and requirements are met from the customer’s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metrics and reporting mechanisms that provided visibility into testing outcomes and product quality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enhancing team collaboration and ensuring iterative improvement in the delivery of high-quality mobile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comprehensive quality assurance for various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development teams to ensure a user-centric approach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proficiency in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and implementation of robust mobile applications with a focus on scalability and maintainability throughout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testing frameworks with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flawless functionality and user experience by meticulously evaluating every aspect of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excellence by conducting regular team workshops emphasizing the importance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and testing within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and designers to gather requirements and translate them into effective testing strategies that align with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effectively tracking testing progress and maintaining a clear line of communication within the development team to streamline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enhancement initiatives through code reviews and optimizations, ensuring compliance with industry standards and maintaining a high bar for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solutions into continuous integration pipelines, significantly improving release cycles and facilitating faster delivery of key </w:t>
      </w:r>
      <w:r w:rsidRPr="00745DD3">
        <w:rPr>
          <w:rFonts w:ascii="Roboto Light" w:eastAsia="Roboto Light" w:hAnsi="Roboto Light" w:cs="Roboto Light"/>
          <w:b/>
          <w:bCs/>
          <w:color w:val="404040" w:themeColor="text1" w:themeTint="BF"/>
          <w:sz w:val="20"/>
          <w:szCs w:val="20"/>
        </w:rPr>
        <w:t xml:space="preserve">iOS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skills in team collaboration through regular participation in agile ceremonies, promoting transparency and continuous feedback loops that improved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proficiency in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improve application performance based on user interaction data, ensuring a customer-first mindset was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exploring new testing tools, widening the team’s capability set to include innovative solutions that address evolving mobile quality assurance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onboarding of new team members by sharing expertise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engineering best practices to accelerate their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